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69" w:rsidRPr="003E294D" w:rsidRDefault="00C20669" w:rsidP="00C2066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4D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</w:t>
      </w:r>
    </w:p>
    <w:p w:rsidR="003E294D" w:rsidRPr="003E294D" w:rsidRDefault="003E294D" w:rsidP="001A7BF1"/>
    <w:p w:rsidR="003E294D" w:rsidRPr="00121137" w:rsidRDefault="003E294D" w:rsidP="001A7BF1">
      <w:pPr>
        <w:rPr>
          <w:b/>
        </w:rPr>
      </w:pPr>
    </w:p>
    <w:p w:rsidR="003E294D" w:rsidRPr="00121137" w:rsidRDefault="003E294D" w:rsidP="003E294D">
      <w:pPr>
        <w:shd w:val="clear" w:color="auto" w:fill="FFFFFF"/>
        <w:spacing w:after="480"/>
        <w:rPr>
          <w:b/>
          <w:color w:val="3D2F32"/>
        </w:rPr>
      </w:pPr>
      <w:r w:rsidRPr="00121137">
        <w:rPr>
          <w:b/>
          <w:color w:val="3D2F32"/>
        </w:rPr>
        <w:t xml:space="preserve">Тренинг «Мои </w:t>
      </w:r>
      <w:proofErr w:type="spellStart"/>
      <w:proofErr w:type="gramStart"/>
      <w:r w:rsidRPr="00121137">
        <w:rPr>
          <w:b/>
          <w:color w:val="3D2F32"/>
        </w:rPr>
        <w:t>ценности:жизнь</w:t>
      </w:r>
      <w:proofErr w:type="gramEnd"/>
      <w:r w:rsidRPr="00121137">
        <w:rPr>
          <w:b/>
          <w:color w:val="3D2F32"/>
        </w:rPr>
        <w:t>,здоровье,время</w:t>
      </w:r>
      <w:proofErr w:type="spellEnd"/>
      <w:r w:rsidRPr="00121137">
        <w:rPr>
          <w:b/>
          <w:color w:val="3D2F32"/>
        </w:rPr>
        <w:t xml:space="preserve">, </w:t>
      </w:r>
      <w:proofErr w:type="spellStart"/>
      <w:r w:rsidRPr="00121137">
        <w:rPr>
          <w:b/>
          <w:color w:val="3D2F32"/>
        </w:rPr>
        <w:t>друзья,семья,успехи</w:t>
      </w:r>
      <w:proofErr w:type="spellEnd"/>
      <w:r w:rsidRPr="00121137">
        <w:rPr>
          <w:b/>
          <w:color w:val="3D2F32"/>
        </w:rPr>
        <w:t>»</w:t>
      </w:r>
    </w:p>
    <w:p w:rsidR="003E294D" w:rsidRPr="003E294D" w:rsidRDefault="003E294D" w:rsidP="003E294D">
      <w:pPr>
        <w:shd w:val="clear" w:color="auto" w:fill="FFFFFF"/>
        <w:spacing w:after="480"/>
        <w:rPr>
          <w:color w:val="3D2F32"/>
        </w:rPr>
      </w:pPr>
      <w:r w:rsidRPr="003E294D">
        <w:rPr>
          <w:color w:val="3D2F32"/>
        </w:rPr>
        <w:t>Предоставленная работа будет интересна для педагогов, социальных работников, учащихся 13-16 лет. Мероприятие построено с учетом психолого-возрастных особенностей подростков и рассчитано на активное усвоение материала. В разработке подробно расписаны цели предложенных упражнений, которые можно применять отдельно для развития у детей творчества, нестандартного мышления, коммуникативных способностей. Данный материал можно применять на уроках, внеклассных и внешкольных мероприятиях.</w:t>
      </w:r>
    </w:p>
    <w:p w:rsidR="00121137" w:rsidRDefault="003E294D" w:rsidP="00121137">
      <w:pPr>
        <w:shd w:val="clear" w:color="auto" w:fill="FFFFFF"/>
        <w:spacing w:after="480"/>
        <w:rPr>
          <w:color w:val="3D2F32"/>
        </w:rPr>
      </w:pPr>
      <w:r w:rsidRPr="003E294D">
        <w:rPr>
          <w:color w:val="3D2F32"/>
        </w:rPr>
        <w:t>Продолжительность тренинга 60 минут. Количество участников 15-20 человек.</w:t>
      </w:r>
    </w:p>
    <w:p w:rsidR="003E294D" w:rsidRPr="00121137" w:rsidRDefault="003E294D" w:rsidP="00121137">
      <w:pPr>
        <w:shd w:val="clear" w:color="auto" w:fill="FFFFFF"/>
        <w:spacing w:after="480"/>
        <w:rPr>
          <w:color w:val="3D2F32"/>
        </w:rPr>
      </w:pPr>
      <w:bookmarkStart w:id="0" w:name="_GoBack"/>
      <w:bookmarkEnd w:id="0"/>
      <w:r w:rsidRPr="003E294D">
        <w:rPr>
          <w:b/>
          <w:bCs/>
        </w:rPr>
        <w:t>Результаты обучения</w:t>
      </w:r>
      <w:r w:rsidRPr="003E294D">
        <w:br/>
        <w:t>В конце занятия ученики:</w:t>
      </w:r>
      <w:r w:rsidRPr="003E294D">
        <w:br/>
        <w:t>- объясняют значение терминов: здоровье, составные здоровья, холистическое представление о здоровье;</w:t>
      </w:r>
      <w:r w:rsidRPr="003E294D">
        <w:br/>
        <w:t>- приводят аргументы в пользу здоровья;</w:t>
      </w:r>
      <w:r w:rsidRPr="003E294D">
        <w:br/>
        <w:t>- демонстрируют навыки получения информации, </w:t>
      </w:r>
      <w:hyperlink r:id="rId5" w:history="1">
        <w:r w:rsidRPr="003E294D">
          <w:rPr>
            <w:color w:val="B27E8B"/>
            <w:u w:val="single"/>
          </w:rPr>
          <w:t>критического мышления</w:t>
        </w:r>
      </w:hyperlink>
      <w:r w:rsidRPr="003E294D">
        <w:t>, ответственности за свои поступки.</w:t>
      </w:r>
      <w:r w:rsidRPr="003E294D">
        <w:br/>
        <w:t>- показывают умение осознавать ценности собственного здоровья и навыки принятия решений по сохранению собственного здоровья.</w:t>
      </w:r>
    </w:p>
    <w:p w:rsidR="003E294D" w:rsidRPr="003E294D" w:rsidRDefault="00121137" w:rsidP="003E294D">
      <w:pPr>
        <w:spacing w:after="480"/>
      </w:pPr>
      <w:hyperlink r:id="rId6" w:history="1">
        <w:r w:rsidR="003E294D" w:rsidRPr="003E294D">
          <w:rPr>
            <w:b/>
            <w:bCs/>
            <w:color w:val="B27E8B"/>
            <w:u w:val="single"/>
          </w:rPr>
          <w:t>Методические рекомендации</w:t>
        </w:r>
      </w:hyperlink>
      <w:r w:rsidR="003E294D" w:rsidRPr="003E294D">
        <w:rPr>
          <w:b/>
          <w:bCs/>
        </w:rPr>
        <w:t> </w:t>
      </w:r>
      <w:r w:rsidR="003E294D" w:rsidRPr="003E294D">
        <w:t>(</w:t>
      </w:r>
      <w:r w:rsidR="003E294D" w:rsidRPr="003E294D">
        <w:rPr>
          <w:i/>
          <w:iCs/>
        </w:rPr>
        <w:t>для достижения цели </w:t>
      </w:r>
      <w:r w:rsidR="003E294D" w:rsidRPr="003E294D">
        <w:t>): учитывая психолого-возрастные особенности детей старшего подросткового возраста, разговоры о здоровье следует вести в деликатной форме, чтобы это не воспринималось как давление и поучение. Для более эффективного воздействия на восприятие, понимание и запоминание информации, уместно использовать примеры из жизни их сверстников, различные визуальные материалы.</w:t>
      </w:r>
      <w:r w:rsidR="003E294D" w:rsidRPr="003E294D">
        <w:br/>
        <w:t xml:space="preserve">Оборудование: плакат-изображение горы с вершиной «здоровье»; тетради, бумага, ручки, фломастеры, </w:t>
      </w:r>
      <w:proofErr w:type="spellStart"/>
      <w:r w:rsidR="003E294D" w:rsidRPr="003E294D">
        <w:t>стикеры</w:t>
      </w:r>
      <w:proofErr w:type="spellEnd"/>
      <w:r w:rsidR="003E294D" w:rsidRPr="003E294D">
        <w:t>, канцелярские скрепки, изображения следов (по два на каждого участника)</w:t>
      </w:r>
      <w:r w:rsidR="003E294D" w:rsidRPr="003E294D">
        <w:br/>
      </w:r>
    </w:p>
    <w:p w:rsidR="003E294D" w:rsidRPr="003E294D" w:rsidRDefault="003E294D" w:rsidP="003E294D">
      <w:pPr>
        <w:spacing w:after="480"/>
      </w:pPr>
      <w:r w:rsidRPr="003E294D">
        <w:t>Актуализация знаний. На доске написан эпиграф к тренингу:</w:t>
      </w:r>
      <w:r w:rsidRPr="003E294D">
        <w:br/>
        <w:t>Главным сокровищем жизни являются не земли, которые ты завоевал, не богатство, которое ты приобрел... Главным сокровищем жизни является здоровье, и чтобы его сохранить, нужно много знать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t>Цель: </w:t>
      </w:r>
      <w:r w:rsidRPr="003E294D">
        <w:t>повышение уверенности в себе, в свои силы.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t>Задачи: </w:t>
      </w:r>
      <w:r w:rsidRPr="003E294D">
        <w:t>развить навыки, необходимые для уверенного поведения; укрепить чувство собственного достоинства; повысить самооценку каждого участника.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lastRenderedPageBreak/>
        <w:t>Форма проведения: </w:t>
      </w:r>
      <w:r w:rsidRPr="003E294D">
        <w:t>занятие с элементами тренинга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t>Участники: </w:t>
      </w:r>
      <w:r w:rsidRPr="003E294D">
        <w:t xml:space="preserve">учащиеся 9х </w:t>
      </w:r>
      <w:proofErr w:type="spellStart"/>
      <w:r w:rsidRPr="003E294D">
        <w:t>кл</w:t>
      </w:r>
      <w:proofErr w:type="spellEnd"/>
      <w:r w:rsidRPr="003E294D">
        <w:t>.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t>Оборудование: </w:t>
      </w:r>
      <w:r w:rsidRPr="003E294D">
        <w:t>листы бумаги для каждого участника, фломастеры, шкатулка, зеркало </w:t>
      </w:r>
      <w:hyperlink r:id="rId7" w:history="1">
        <w:r w:rsidRPr="003E294D">
          <w:rPr>
            <w:color w:val="B27E8B"/>
            <w:u w:val="single"/>
          </w:rPr>
          <w:t>овальной формы</w:t>
        </w:r>
      </w:hyperlink>
      <w:r w:rsidRPr="003E294D">
        <w:t>, листочки с пожеланиями, правила, магниты, магнитофон, запись с музыкой, презентации.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t>Ход занятия: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t>1. Знакомство с группой.</w:t>
      </w:r>
    </w:p>
    <w:p w:rsidR="003E294D" w:rsidRPr="003E294D" w:rsidRDefault="003E294D" w:rsidP="003E294D">
      <w:pPr>
        <w:spacing w:after="480"/>
      </w:pPr>
      <w:r w:rsidRPr="003E294D">
        <w:t>Здравствуйте, дорогие ребята! Зовут меня Елена Сергеевна. Сегодня я проведу с вами небольшой тренинг, который поможет вам развить чувство уверенности в себе, укрепить чувство собственного достоинства, повысить самооценку.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t>2. Ритуал приветствия.</w:t>
      </w:r>
    </w:p>
    <w:p w:rsidR="003E294D" w:rsidRPr="003E294D" w:rsidRDefault="003E294D" w:rsidP="003E294D">
      <w:pPr>
        <w:spacing w:after="480"/>
      </w:pPr>
      <w:r w:rsidRPr="003E294D">
        <w:t>А начнем занятие так: сейчас мы все встанем и по моей команде начнем здороваться. Здороваться будем за руку с каждым, при этом надо посмотреть в глаза и улыбнуться. Не страшно, если с кем-то вы поздороваетесь два раза. Главное – никого не пропустить.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t>3. Принятие правил в группе.</w:t>
      </w:r>
    </w:p>
    <w:p w:rsidR="003E294D" w:rsidRPr="003E294D" w:rsidRDefault="003E294D" w:rsidP="003E294D">
      <w:pPr>
        <w:spacing w:after="480"/>
      </w:pPr>
      <w:r w:rsidRPr="003E294D">
        <w:t>Теперь вам будут предложены правила поведения в группе. После каждого пункта прошу проголосовать за принятие (непринятие) данного правила.</w:t>
      </w:r>
    </w:p>
    <w:p w:rsidR="003E294D" w:rsidRPr="003E294D" w:rsidRDefault="003E294D" w:rsidP="003E294D">
      <w:pPr>
        <w:spacing w:after="480"/>
      </w:pPr>
      <w:r w:rsidRPr="003E294D">
        <w:t>Правила:</w:t>
      </w:r>
    </w:p>
    <w:p w:rsidR="003E294D" w:rsidRPr="003E294D" w:rsidRDefault="003E294D" w:rsidP="003E294D">
      <w:pPr>
        <w:spacing w:after="480"/>
      </w:pPr>
      <w:r w:rsidRPr="003E294D">
        <w:t>1. Принцип Я.</w:t>
      </w:r>
    </w:p>
    <w:p w:rsidR="003E294D" w:rsidRPr="003E294D" w:rsidRDefault="003E294D" w:rsidP="003E294D">
      <w:pPr>
        <w:spacing w:after="480"/>
      </w:pPr>
      <w:r w:rsidRPr="003E294D">
        <w:t>2. Принцип поднятой руки.</w:t>
      </w:r>
    </w:p>
    <w:p w:rsidR="003E294D" w:rsidRPr="003E294D" w:rsidRDefault="003E294D" w:rsidP="003E294D">
      <w:pPr>
        <w:spacing w:after="480"/>
      </w:pPr>
      <w:r w:rsidRPr="003E294D">
        <w:t>3. Искренность и открытость.</w:t>
      </w:r>
    </w:p>
    <w:p w:rsidR="003E294D" w:rsidRPr="003E294D" w:rsidRDefault="003E294D" w:rsidP="003E294D">
      <w:pPr>
        <w:spacing w:after="480"/>
      </w:pPr>
      <w:r w:rsidRPr="003E294D">
        <w:t xml:space="preserve">4. </w:t>
      </w:r>
      <w:proofErr w:type="spellStart"/>
      <w:r w:rsidRPr="003E294D">
        <w:t>Безоценочность</w:t>
      </w:r>
      <w:proofErr w:type="spellEnd"/>
      <w:r w:rsidRPr="003E294D">
        <w:t xml:space="preserve"> суждений.</w:t>
      </w:r>
    </w:p>
    <w:p w:rsidR="003E294D" w:rsidRPr="003E294D" w:rsidRDefault="003E294D" w:rsidP="003E294D">
      <w:pPr>
        <w:spacing w:after="480"/>
      </w:pPr>
      <w:r w:rsidRPr="003E294D">
        <w:t>5. Активность.</w:t>
      </w:r>
    </w:p>
    <w:p w:rsidR="003E294D" w:rsidRPr="003E294D" w:rsidRDefault="003E294D" w:rsidP="003E294D">
      <w:pPr>
        <w:spacing w:after="480"/>
      </w:pPr>
      <w:r w:rsidRPr="003E294D">
        <w:t>Говорить только от своего лица: не «Все тут думают», а «Я думаю»</w:t>
      </w:r>
    </w:p>
    <w:p w:rsidR="003E294D" w:rsidRPr="003E294D" w:rsidRDefault="003E294D" w:rsidP="003E294D">
      <w:pPr>
        <w:spacing w:after="480"/>
      </w:pPr>
      <w:r w:rsidRPr="003E294D">
        <w:lastRenderedPageBreak/>
        <w:t>Оцениваем не человека, а действия</w:t>
      </w:r>
    </w:p>
    <w:p w:rsidR="003E294D" w:rsidRPr="003E294D" w:rsidRDefault="003E294D" w:rsidP="003E294D">
      <w:pPr>
        <w:spacing w:after="480"/>
      </w:pPr>
      <w:r w:rsidRPr="003E294D">
        <w:t>Слушать друг друга внимательно, не перебивая, вопросы после выступления</w:t>
      </w:r>
    </w:p>
    <w:p w:rsidR="003E294D" w:rsidRPr="003E294D" w:rsidRDefault="003E294D" w:rsidP="003E294D">
      <w:pPr>
        <w:spacing w:after="480"/>
      </w:pPr>
      <w:r w:rsidRPr="003E294D">
        <w:t>Работать активно, участвовать в предлагаемых упражнениях</w:t>
      </w:r>
    </w:p>
    <w:p w:rsidR="003E294D" w:rsidRPr="003E294D" w:rsidRDefault="003E294D" w:rsidP="003E294D">
      <w:pPr>
        <w:spacing w:after="480"/>
      </w:pPr>
      <w:r w:rsidRPr="003E294D">
        <w:t>Говорить искренно и открыто. Если нет желание говорить честно, молчим.</w:t>
      </w:r>
    </w:p>
    <w:p w:rsidR="003E294D" w:rsidRPr="003E294D" w:rsidRDefault="003E294D" w:rsidP="003E294D">
      <w:pPr>
        <w:spacing w:after="480"/>
      </w:pPr>
      <w:r w:rsidRPr="003E294D">
        <w:t>Заполните эту клетку сами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t>4. Упражнение «Снежный ком».</w:t>
      </w:r>
    </w:p>
    <w:p w:rsidR="003E294D" w:rsidRPr="003E294D" w:rsidRDefault="003E294D" w:rsidP="003E294D">
      <w:pPr>
        <w:spacing w:after="480"/>
      </w:pPr>
      <w:r w:rsidRPr="003E294D">
        <w:t>Первое упражнение называется «Снежный ком». Мы начнем с того, что каждый по кругу назовет свое имя и прилагательное к нему, которое начинается с первой буквы вашего имени. Например, Елена – Е единственная.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t>5. Упражнение «Мой портрет в лучах солнца».</w:t>
      </w:r>
    </w:p>
    <w:p w:rsidR="003E294D" w:rsidRPr="003E294D" w:rsidRDefault="00121137" w:rsidP="003E294D">
      <w:pPr>
        <w:spacing w:after="480"/>
      </w:pPr>
      <w:hyperlink r:id="rId8" w:history="1">
        <w:r w:rsidR="003E294D" w:rsidRPr="003E294D">
          <w:rPr>
            <w:color w:val="B27E8B"/>
            <w:u w:val="single"/>
          </w:rPr>
          <w:t>Следующее упражнение</w:t>
        </w:r>
      </w:hyperlink>
      <w:r w:rsidR="003E294D" w:rsidRPr="003E294D">
        <w:t> называется «Мой портрет в лучах солнца». Так как вы из одного класса, вы очень хорошо знаете друг друга. Я сейчас каждому раздам по листку бумаги, на котором нарисовано солнце. Ваша задача – написать свое имя в центре солнечного круга и передать своему соседу, который должен написать вдоль лучей одно ваше достоинство. Будем работать по кругу, пока лист не вернется к вам назад.</w:t>
      </w:r>
    </w:p>
    <w:p w:rsidR="003E294D" w:rsidRPr="003E294D" w:rsidRDefault="003E294D" w:rsidP="003E294D">
      <w:pPr>
        <w:spacing w:after="480"/>
      </w:pPr>
      <w:r w:rsidRPr="003E294D">
        <w:t>Рефлексия:</w:t>
      </w:r>
    </w:p>
    <w:p w:rsidR="003E294D" w:rsidRPr="003E294D" w:rsidRDefault="003E294D" w:rsidP="003E294D">
      <w:pPr>
        <w:spacing w:after="480"/>
      </w:pPr>
      <w:r w:rsidRPr="003E294D">
        <w:t>Что вы чувствовали, когда выполняли это упражнение?</w:t>
      </w:r>
    </w:p>
    <w:p w:rsidR="003E294D" w:rsidRPr="003E294D" w:rsidRDefault="003E294D" w:rsidP="003E294D">
      <w:pPr>
        <w:spacing w:after="480"/>
      </w:pPr>
      <w:r w:rsidRPr="003E294D">
        <w:t>Какие чувства вы испытали после прочтения ваших достоинств?</w:t>
      </w:r>
    </w:p>
    <w:p w:rsidR="003E294D" w:rsidRPr="003E294D" w:rsidRDefault="003E294D" w:rsidP="003E294D">
      <w:pPr>
        <w:spacing w:after="480"/>
      </w:pPr>
      <w:r w:rsidRPr="003E294D">
        <w:t>Все ли ваши достоинства, о которых написали, были вам известны?</w:t>
      </w:r>
    </w:p>
    <w:p w:rsidR="003E294D" w:rsidRPr="003E294D" w:rsidRDefault="003E294D" w:rsidP="003E294D">
      <w:pPr>
        <w:spacing w:after="480"/>
      </w:pPr>
      <w:r w:rsidRPr="003E294D">
        <w:t>Что было легче: говорить о себе или о других?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t>6. Притча «О луне».</w:t>
      </w:r>
    </w:p>
    <w:p w:rsidR="003E294D" w:rsidRPr="003E294D" w:rsidRDefault="003E294D" w:rsidP="003E294D">
      <w:pPr>
        <w:spacing w:after="480"/>
      </w:pPr>
      <w:r w:rsidRPr="003E294D">
        <w:t>А теперь послушайте притчу.</w:t>
      </w:r>
    </w:p>
    <w:p w:rsidR="003E294D" w:rsidRPr="003E294D" w:rsidRDefault="003E294D" w:rsidP="003E294D">
      <w:pPr>
        <w:spacing w:after="480"/>
      </w:pPr>
      <w:r w:rsidRPr="003E294D">
        <w:t xml:space="preserve">Один человек влюбился в Луну и тосковал по ней. Чтобы быть к Луне поближе, он устроил свое жилище на горе, и каждый вечер смотрел на нее, мечтая когда-нибудь </w:t>
      </w:r>
      <w:r w:rsidRPr="003E294D">
        <w:lastRenderedPageBreak/>
        <w:t>приблизиться к предмету своего обожания. Однажды ночью, увидев, как </w:t>
      </w:r>
      <w:hyperlink r:id="rId9" w:history="1">
        <w:r w:rsidRPr="003E294D">
          <w:rPr>
            <w:color w:val="B27E8B"/>
            <w:u w:val="single"/>
          </w:rPr>
          <w:t>лунная дорожка</w:t>
        </w:r>
      </w:hyperlink>
      <w:r w:rsidRPr="003E294D">
        <w:t> достигла его жилища, человек решился вступить на нее и пошел навстречу к Луне. Он уже прошел половину пути без помех, когда засомневался в своих силах, испуганно посмотрел вниз, закачался и упал.</w:t>
      </w:r>
    </w:p>
    <w:p w:rsidR="003E294D" w:rsidRPr="003E294D" w:rsidRDefault="003E294D" w:rsidP="003E294D">
      <w:pPr>
        <w:spacing w:after="480"/>
      </w:pPr>
      <w:r w:rsidRPr="003E294D">
        <w:t>Рефлексия:</w:t>
      </w:r>
    </w:p>
    <w:p w:rsidR="003E294D" w:rsidRPr="003E294D" w:rsidRDefault="003E294D" w:rsidP="003E294D">
      <w:pPr>
        <w:spacing w:after="480"/>
      </w:pPr>
      <w:r w:rsidRPr="003E294D">
        <w:t>Какое впечатление произвела на вас эта притча?</w:t>
      </w:r>
    </w:p>
    <w:p w:rsidR="003E294D" w:rsidRPr="003E294D" w:rsidRDefault="003E294D" w:rsidP="003E294D">
      <w:pPr>
        <w:spacing w:after="480"/>
      </w:pPr>
      <w:r w:rsidRPr="003E294D">
        <w:t>Какой вывод мы можем сделать?</w:t>
      </w:r>
    </w:p>
    <w:p w:rsidR="003E294D" w:rsidRPr="003E294D" w:rsidRDefault="003E294D" w:rsidP="003E294D">
      <w:pPr>
        <w:spacing w:after="480"/>
      </w:pPr>
      <w:r w:rsidRPr="003E294D">
        <w:t>Вывод: нужно обязательно верить в себя и не сомневаться в своих силах.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t>7. Упражнение «Волшебное озеро».</w:t>
      </w:r>
    </w:p>
    <w:p w:rsidR="003E294D" w:rsidRPr="003E294D" w:rsidRDefault="003E294D" w:rsidP="003E294D">
      <w:pPr>
        <w:spacing w:after="480"/>
      </w:pPr>
      <w:r w:rsidRPr="003E294D">
        <w:t>Для упражнения понадобится шкатулка, в которую психолог заранее кладет небольшое зеркало круглой формы.</w:t>
      </w:r>
    </w:p>
    <w:p w:rsidR="003E294D" w:rsidRPr="003E294D" w:rsidRDefault="003E294D" w:rsidP="003E294D">
      <w:pPr>
        <w:spacing w:after="480"/>
      </w:pPr>
      <w:r w:rsidRPr="003E294D">
        <w:rPr>
          <w:i/>
          <w:iCs/>
        </w:rPr>
        <w:t>Все участники садятся в круг и закрывают глаза.</w:t>
      </w:r>
    </w:p>
    <w:p w:rsidR="003E294D" w:rsidRPr="003E294D" w:rsidRDefault="003E294D" w:rsidP="003E294D">
      <w:pPr>
        <w:spacing w:after="480"/>
      </w:pPr>
      <w:r w:rsidRPr="003E294D">
        <w:t>Сейчас вы будете передавать друг другу шкатулку. Тот, кто получает эту шкатулку, должен открыть глаза и заглянуть внутрь. Там, в «маленьком волшебном озере», вы увидите самого уникального и неповторимого человека на свете. Улыбнитесь ему.</w:t>
      </w:r>
    </w:p>
    <w:p w:rsidR="003E294D" w:rsidRPr="003E294D" w:rsidRDefault="003E294D" w:rsidP="003E294D">
      <w:pPr>
        <w:spacing w:after="480"/>
      </w:pPr>
      <w:r w:rsidRPr="003E294D">
        <w:t>После того как в шкатулку заглянет каждый, психолог задает ученикам вопросы:</w:t>
      </w:r>
    </w:p>
    <w:p w:rsidR="003E294D" w:rsidRPr="003E294D" w:rsidRDefault="003E294D" w:rsidP="003E294D">
      <w:pPr>
        <w:spacing w:after="480"/>
      </w:pPr>
      <w:r w:rsidRPr="003E294D">
        <w:t xml:space="preserve">- Как вы понимаете значение слова «уникальный»? (единственный </w:t>
      </w:r>
      <w:proofErr w:type="gramStart"/>
      <w:r w:rsidRPr="003E294D">
        <w:t>в воем</w:t>
      </w:r>
      <w:proofErr w:type="gramEnd"/>
      <w:r w:rsidRPr="003E294D">
        <w:t xml:space="preserve"> роде)</w:t>
      </w:r>
    </w:p>
    <w:p w:rsidR="003E294D" w:rsidRPr="003E294D" w:rsidRDefault="003E294D" w:rsidP="003E294D">
      <w:pPr>
        <w:spacing w:after="480"/>
      </w:pPr>
      <w:r w:rsidRPr="003E294D">
        <w:t>- Кто же самый уникальный и </w:t>
      </w:r>
      <w:hyperlink r:id="rId10" w:history="1">
        <w:r w:rsidRPr="003E294D">
          <w:rPr>
            <w:color w:val="B27E8B"/>
            <w:u w:val="single"/>
          </w:rPr>
          <w:t>неповторимый человек</w:t>
        </w:r>
      </w:hyperlink>
      <w:r w:rsidRPr="003E294D">
        <w:t> на свете?</w:t>
      </w:r>
    </w:p>
    <w:p w:rsidR="003E294D" w:rsidRPr="003E294D" w:rsidRDefault="003E294D" w:rsidP="003E294D">
      <w:pPr>
        <w:spacing w:after="480"/>
      </w:pPr>
      <w:r w:rsidRPr="003E294D">
        <w:t>- Как ответил вам этот человек на вашу улыбку?</w:t>
      </w:r>
    </w:p>
    <w:p w:rsidR="003E294D" w:rsidRPr="003E294D" w:rsidRDefault="003E294D" w:rsidP="003E294D">
      <w:pPr>
        <w:spacing w:after="480"/>
      </w:pPr>
      <w:r w:rsidRPr="003E294D">
        <w:t>- Как же мы должны относиться к уникальной и неповторимой личности?</w:t>
      </w:r>
    </w:p>
    <w:p w:rsidR="003E294D" w:rsidRPr="003E294D" w:rsidRDefault="003E294D" w:rsidP="003E294D">
      <w:pPr>
        <w:spacing w:after="480"/>
      </w:pPr>
      <w:r w:rsidRPr="003E294D">
        <w:t>Мы выяснили, что каждый человек - это уникальная и неповторимая личность, одна-единственная в своем роде. Поэтому мы должны бережно, с любовью и уважением относиться к себе и окружающим, дорожить своей жизнью и жизнью каждого человека, принимать себя и других такими, какие мы есть, то есть относиться к себе и другим с терпимостью.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t>8. Упражнение «Я верю, что я…» (просмотр презентации, чтение установок)</w:t>
      </w:r>
    </w:p>
    <w:p w:rsidR="003E294D" w:rsidRPr="003E294D" w:rsidRDefault="003E294D" w:rsidP="003E294D">
      <w:pPr>
        <w:spacing w:after="480"/>
      </w:pPr>
      <w:r w:rsidRPr="003E294D">
        <w:lastRenderedPageBreak/>
        <w:t>Я верю, что я …</w:t>
      </w:r>
    </w:p>
    <w:p w:rsidR="003E294D" w:rsidRPr="003E294D" w:rsidRDefault="003E294D" w:rsidP="003E294D">
      <w:pPr>
        <w:spacing w:after="480"/>
      </w:pPr>
      <w:r w:rsidRPr="003E294D">
        <w:t xml:space="preserve">… могу понять </w:t>
      </w:r>
      <w:proofErr w:type="gramStart"/>
      <w:r w:rsidRPr="003E294D">
        <w:t>своих родителей</w:t>
      </w:r>
      <w:proofErr w:type="gramEnd"/>
      <w:r w:rsidRPr="003E294D">
        <w:t xml:space="preserve"> и они понимают меня, хотя это не всегда просто.</w:t>
      </w:r>
    </w:p>
    <w:p w:rsidR="003E294D" w:rsidRPr="003E294D" w:rsidRDefault="003E294D" w:rsidP="003E294D">
      <w:pPr>
        <w:spacing w:after="480"/>
      </w:pPr>
      <w:r w:rsidRPr="003E294D">
        <w:t>… хороший друг.</w:t>
      </w:r>
    </w:p>
    <w:p w:rsidR="003E294D" w:rsidRPr="003E294D" w:rsidRDefault="003E294D" w:rsidP="003E294D">
      <w:pPr>
        <w:spacing w:after="480"/>
      </w:pPr>
      <w:r w:rsidRPr="003E294D">
        <w:t>… добрый и отзывчивый человек.</w:t>
      </w:r>
    </w:p>
    <w:p w:rsidR="003E294D" w:rsidRPr="003E294D" w:rsidRDefault="003E294D" w:rsidP="003E294D">
      <w:pPr>
        <w:spacing w:after="480"/>
      </w:pPr>
      <w:r w:rsidRPr="003E294D">
        <w:t>… могу доставлять радость себе и другим.</w:t>
      </w:r>
    </w:p>
    <w:p w:rsidR="003E294D" w:rsidRPr="003E294D" w:rsidRDefault="003E294D" w:rsidP="003E294D">
      <w:pPr>
        <w:spacing w:after="480"/>
      </w:pPr>
      <w:r w:rsidRPr="003E294D">
        <w:t>… могу сам принимать решения, касающейся моей жизни.</w:t>
      </w:r>
    </w:p>
    <w:p w:rsidR="003E294D" w:rsidRPr="003E294D" w:rsidRDefault="003E294D" w:rsidP="003E294D">
      <w:pPr>
        <w:spacing w:after="480"/>
      </w:pPr>
      <w:r w:rsidRPr="003E294D">
        <w:t>… могу сказать «нет», когда это необходимо.</w:t>
      </w:r>
    </w:p>
    <w:p w:rsidR="003E294D" w:rsidRPr="003E294D" w:rsidRDefault="003E294D" w:rsidP="003E294D">
      <w:pPr>
        <w:spacing w:after="480"/>
      </w:pPr>
      <w:r w:rsidRPr="003E294D">
        <w:t>… могу отстаивать свою позицию.</w:t>
      </w:r>
    </w:p>
    <w:p w:rsidR="003E294D" w:rsidRPr="003E294D" w:rsidRDefault="003E294D" w:rsidP="003E294D">
      <w:pPr>
        <w:spacing w:after="480"/>
      </w:pPr>
      <w:r w:rsidRPr="003E294D">
        <w:t>… учусь на своих ошибках.</w:t>
      </w:r>
    </w:p>
    <w:p w:rsidR="003E294D" w:rsidRPr="003E294D" w:rsidRDefault="003E294D" w:rsidP="003E294D">
      <w:pPr>
        <w:spacing w:after="480"/>
      </w:pPr>
      <w:r w:rsidRPr="003E294D">
        <w:t>… не отчаиваюсь из-за проблем, какими бы они не были.</w:t>
      </w:r>
    </w:p>
    <w:p w:rsidR="003E294D" w:rsidRPr="003E294D" w:rsidRDefault="003E294D" w:rsidP="003E294D">
      <w:pPr>
        <w:spacing w:after="480"/>
      </w:pPr>
      <w:r w:rsidRPr="003E294D">
        <w:t>… имею право быть самим собой со всеми своими моими достоинствами и недостатками.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t>9. Упражнение «Пожелания».</w:t>
      </w:r>
    </w:p>
    <w:p w:rsidR="003E294D" w:rsidRPr="003E294D" w:rsidRDefault="003E294D" w:rsidP="003E294D">
      <w:pPr>
        <w:spacing w:after="480"/>
      </w:pPr>
      <w:r w:rsidRPr="003E294D">
        <w:t>На карточках написаны “мудрые мысли”. Каждый достает себе карточку и вслух зачитывает то, что там написано:</w:t>
      </w:r>
    </w:p>
    <w:p w:rsidR="003E294D" w:rsidRPr="003E294D" w:rsidRDefault="003E294D" w:rsidP="003E294D">
      <w:pPr>
        <w:spacing w:after="480"/>
      </w:pPr>
      <w:r w:rsidRPr="003E294D">
        <w:t>1. Надейтесь на лучшее, мечтайте о лучшем будущем, подходите ко всему и ко всем с оптимизмом.</w:t>
      </w:r>
    </w:p>
    <w:p w:rsidR="003E294D" w:rsidRPr="003E294D" w:rsidRDefault="003E294D" w:rsidP="003E294D">
      <w:pPr>
        <w:spacing w:after="480"/>
      </w:pPr>
      <w:r w:rsidRPr="003E294D">
        <w:t>2. Стремитесь к знанию, к культуре, к духовно богатым людям. Помните, то, что есть в человеке, несомненно, важнее того, что есть у человека.</w:t>
      </w:r>
    </w:p>
    <w:p w:rsidR="003E294D" w:rsidRPr="003E294D" w:rsidRDefault="003E294D" w:rsidP="003E294D">
      <w:pPr>
        <w:spacing w:after="480"/>
      </w:pPr>
      <w:r w:rsidRPr="003E294D">
        <w:t>3. Не позволяйте душе лениться. Будьте требовательны к себе, строго оценивайте свои мысли и поступки.</w:t>
      </w:r>
    </w:p>
    <w:p w:rsidR="003E294D" w:rsidRPr="003E294D" w:rsidRDefault="003E294D" w:rsidP="003E294D">
      <w:pPr>
        <w:spacing w:after="480"/>
      </w:pPr>
      <w:r w:rsidRPr="003E294D">
        <w:t>4. Растите в себе </w:t>
      </w:r>
      <w:hyperlink r:id="rId11" w:history="1">
        <w:r w:rsidRPr="003E294D">
          <w:rPr>
            <w:color w:val="B27E8B"/>
            <w:u w:val="single"/>
          </w:rPr>
          <w:t>счастливого человека</w:t>
        </w:r>
      </w:hyperlink>
      <w:r w:rsidRPr="003E294D">
        <w:t>, создавайте себе душевный настрой на счастье. Собирайте свое счастье по крупицам, берегите, не бросайтесь тем, что удастся собрать.</w:t>
      </w:r>
    </w:p>
    <w:p w:rsidR="003E294D" w:rsidRPr="003E294D" w:rsidRDefault="003E294D" w:rsidP="003E294D">
      <w:pPr>
        <w:spacing w:after="480"/>
      </w:pPr>
      <w:r w:rsidRPr="003E294D">
        <w:lastRenderedPageBreak/>
        <w:t xml:space="preserve">5. Будьте </w:t>
      </w:r>
      <w:proofErr w:type="spellStart"/>
      <w:r w:rsidRPr="003E294D">
        <w:t>целеустремленны</w:t>
      </w:r>
      <w:proofErr w:type="spellEnd"/>
      <w:r w:rsidRPr="003E294D">
        <w:t xml:space="preserve"> и настойчивы в достижении поставленных целей, трудитесь и творите, реализуйте себя в окружающем мире.</w:t>
      </w:r>
    </w:p>
    <w:p w:rsidR="003E294D" w:rsidRPr="003E294D" w:rsidRDefault="003E294D" w:rsidP="003E294D">
      <w:pPr>
        <w:spacing w:after="480"/>
      </w:pPr>
      <w:r w:rsidRPr="003E294D">
        <w:t>6. Не копите проблемы, а решайте их. Неразбериха проблем порождает чувство тревоги и беспокойства.</w:t>
      </w:r>
    </w:p>
    <w:p w:rsidR="003E294D" w:rsidRPr="003E294D" w:rsidRDefault="003E294D" w:rsidP="003E294D">
      <w:pPr>
        <w:spacing w:after="480"/>
      </w:pPr>
      <w:r w:rsidRPr="003E294D">
        <w:t>7. При удаче больше всего благодарите других, а во всех бедах вините, прежде всего, себя.</w:t>
      </w:r>
    </w:p>
    <w:p w:rsidR="003E294D" w:rsidRPr="003E294D" w:rsidRDefault="003E294D" w:rsidP="003E294D">
      <w:pPr>
        <w:spacing w:after="480"/>
      </w:pPr>
      <w:r w:rsidRPr="003E294D">
        <w:t>8. Чаще улыбайтесь, улыбка ничего не стоит, но дорого ценится.</w:t>
      </w:r>
    </w:p>
    <w:p w:rsidR="003E294D" w:rsidRPr="003E294D" w:rsidRDefault="003E294D" w:rsidP="003E294D">
      <w:pPr>
        <w:spacing w:after="480"/>
      </w:pPr>
      <w:r w:rsidRPr="003E294D">
        <w:t>9. Не акцентируйте внимание на недостатках других людей, ищите в людях хорошее.</w:t>
      </w:r>
    </w:p>
    <w:p w:rsidR="003E294D" w:rsidRPr="003E294D" w:rsidRDefault="003E294D" w:rsidP="003E294D">
      <w:pPr>
        <w:spacing w:after="480"/>
      </w:pPr>
      <w:r w:rsidRPr="003E294D">
        <w:t>10. Анализируйте прожитый день, сделайте так, чтобы назавтра одной ошибкой и одним огорчением стало меньше.</w:t>
      </w:r>
    </w:p>
    <w:p w:rsidR="003E294D" w:rsidRPr="003E294D" w:rsidRDefault="003E294D" w:rsidP="003E294D">
      <w:pPr>
        <w:spacing w:after="480"/>
      </w:pPr>
      <w:r w:rsidRPr="003E294D">
        <w:t>11. Если у вас случилась неприятность, постарайтесь при случае при этом поговорить, но только с человеком, которому вы доверяете.</w:t>
      </w:r>
    </w:p>
    <w:p w:rsidR="003E294D" w:rsidRPr="003E294D" w:rsidRDefault="003E294D" w:rsidP="003E294D">
      <w:pPr>
        <w:spacing w:after="480"/>
      </w:pPr>
      <w:r w:rsidRPr="003E294D">
        <w:t>12. Не мстите врагам своим и не тратьте на них свою энергию. Они этого не стоят.</w:t>
      </w:r>
    </w:p>
    <w:p w:rsidR="003E294D" w:rsidRPr="003E294D" w:rsidRDefault="003E294D" w:rsidP="003E294D">
      <w:pPr>
        <w:spacing w:after="480"/>
      </w:pPr>
      <w:r w:rsidRPr="003E294D">
        <w:rPr>
          <w:b/>
          <w:bCs/>
        </w:rPr>
        <w:t>10. Рефлексия.</w:t>
      </w:r>
    </w:p>
    <w:p w:rsidR="003E294D" w:rsidRPr="003E294D" w:rsidRDefault="003E294D" w:rsidP="003E294D">
      <w:pPr>
        <w:spacing w:after="480"/>
      </w:pPr>
      <w:r w:rsidRPr="003E294D">
        <w:t>Каждый из вас теперь имеет возможность проанализировать полученную информацию и высказать свое мнение о сегодняшнем занятии.</w:t>
      </w:r>
    </w:p>
    <w:p w:rsidR="003E294D" w:rsidRPr="003E294D" w:rsidRDefault="003E294D" w:rsidP="003E294D">
      <w:pPr>
        <w:spacing w:after="480"/>
      </w:pPr>
      <w:r w:rsidRPr="003E294D">
        <w:t>Что нового вы узнали на занятии?</w:t>
      </w:r>
    </w:p>
    <w:p w:rsidR="003E294D" w:rsidRPr="003E294D" w:rsidRDefault="003E294D" w:rsidP="003E294D">
      <w:pPr>
        <w:spacing w:after="480"/>
      </w:pPr>
      <w:r w:rsidRPr="003E294D">
        <w:t>Чему научились?</w:t>
      </w:r>
    </w:p>
    <w:p w:rsidR="003E294D" w:rsidRPr="003E294D" w:rsidRDefault="003E294D" w:rsidP="003E294D">
      <w:pPr>
        <w:spacing w:after="480"/>
      </w:pPr>
      <w:r w:rsidRPr="003E294D">
        <w:t>Удалось ли вам на этом занятии узнать о себе что-то новое, ранее неизвестное?</w:t>
      </w:r>
    </w:p>
    <w:p w:rsidR="003E294D" w:rsidRPr="003E294D" w:rsidRDefault="003E294D" w:rsidP="003E294D">
      <w:pPr>
        <w:spacing w:after="480"/>
      </w:pPr>
      <w:r w:rsidRPr="003E294D">
        <w:t>Насколько хорошо вы, на ваш взгляд, знаете себя?</w:t>
      </w:r>
    </w:p>
    <w:p w:rsidR="003E294D" w:rsidRPr="003E294D" w:rsidRDefault="003E294D" w:rsidP="003E294D">
      <w:pPr>
        <w:spacing w:after="480"/>
      </w:pPr>
      <w:r w:rsidRPr="003E294D">
        <w:t>Что вам понравилось на занятии?</w:t>
      </w:r>
    </w:p>
    <w:p w:rsidR="003E294D" w:rsidRPr="003E294D" w:rsidRDefault="003E294D" w:rsidP="003E294D">
      <w:pPr>
        <w:spacing w:after="480"/>
      </w:pPr>
      <w:r w:rsidRPr="003E294D">
        <w:t>Что удивило?</w:t>
      </w:r>
    </w:p>
    <w:p w:rsidR="003E294D" w:rsidRPr="003E294D" w:rsidRDefault="003E294D" w:rsidP="003E294D">
      <w:pPr>
        <w:spacing w:after="480"/>
      </w:pPr>
      <w:r w:rsidRPr="003E294D">
        <w:t>Что вызвало затруднение?</w:t>
      </w:r>
    </w:p>
    <w:p w:rsidR="003E294D" w:rsidRPr="003E294D" w:rsidRDefault="003E294D" w:rsidP="003E294D">
      <w:pPr>
        <w:spacing w:after="480"/>
      </w:pPr>
      <w:r w:rsidRPr="003E294D">
        <w:rPr>
          <w:i/>
          <w:iCs/>
        </w:rPr>
        <w:t>Участники высказываются.</w:t>
      </w:r>
    </w:p>
    <w:p w:rsidR="003E294D" w:rsidRPr="003E294D" w:rsidRDefault="003E294D" w:rsidP="003E294D">
      <w:pPr>
        <w:spacing w:after="480"/>
      </w:pPr>
      <w:r w:rsidRPr="003E294D">
        <w:rPr>
          <w:i/>
          <w:iCs/>
        </w:rPr>
        <w:lastRenderedPageBreak/>
        <w:t>Ведущий подводит итоги. Ведущий должен поблагодарить каждого в отдельности, акцентируя внимание на особенностях в поведении и характере участника.</w:t>
      </w:r>
    </w:p>
    <w:p w:rsidR="003E294D" w:rsidRPr="003E294D" w:rsidRDefault="003E294D" w:rsidP="003E294D">
      <w:pPr>
        <w:spacing w:after="480"/>
      </w:pPr>
      <w:r w:rsidRPr="003E294D">
        <w:rPr>
          <w:i/>
          <w:iCs/>
        </w:rPr>
        <w:t>Ведущий также произносит слова благодарности всем за активную, творческую работу.</w:t>
      </w:r>
    </w:p>
    <w:p w:rsidR="00583720" w:rsidRPr="003E294D" w:rsidRDefault="003E294D">
      <w:pPr>
        <w:rPr>
          <w:b/>
          <w:bCs/>
        </w:rPr>
      </w:pPr>
      <w:r w:rsidRPr="003E294D">
        <w:rPr>
          <w:b/>
          <w:bCs/>
        </w:rPr>
        <w:t>Рефлексия</w:t>
      </w:r>
    </w:p>
    <w:p w:rsidR="003E294D" w:rsidRPr="003E294D" w:rsidRDefault="003E294D">
      <w:r w:rsidRPr="003E294D">
        <w:rPr>
          <w:b/>
          <w:bCs/>
        </w:rPr>
        <w:t>Заключение</w:t>
      </w:r>
    </w:p>
    <w:sectPr w:rsidR="003E294D" w:rsidRPr="003E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680"/>
    <w:multiLevelType w:val="hybridMultilevel"/>
    <w:tmpl w:val="9FC4B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A8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56659"/>
    <w:multiLevelType w:val="hybridMultilevel"/>
    <w:tmpl w:val="479239A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C6A3D"/>
    <w:multiLevelType w:val="hybridMultilevel"/>
    <w:tmpl w:val="E97A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C4123"/>
    <w:multiLevelType w:val="hybridMultilevel"/>
    <w:tmpl w:val="24367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862AC"/>
    <w:multiLevelType w:val="hybridMultilevel"/>
    <w:tmpl w:val="6582964C"/>
    <w:lvl w:ilvl="0" w:tplc="0419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5D517F"/>
    <w:multiLevelType w:val="hybridMultilevel"/>
    <w:tmpl w:val="610C789C"/>
    <w:lvl w:ilvl="0" w:tplc="0419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86B2165"/>
    <w:multiLevelType w:val="hybridMultilevel"/>
    <w:tmpl w:val="9C4C76EE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BF7F80"/>
    <w:multiLevelType w:val="multilevel"/>
    <w:tmpl w:val="5C9C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304D1"/>
    <w:multiLevelType w:val="hybridMultilevel"/>
    <w:tmpl w:val="EA9CDFE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69"/>
    <w:rsid w:val="000F685F"/>
    <w:rsid w:val="00121137"/>
    <w:rsid w:val="001A7BF1"/>
    <w:rsid w:val="003E294D"/>
    <w:rsid w:val="00402B79"/>
    <w:rsid w:val="004C34F9"/>
    <w:rsid w:val="00583720"/>
    <w:rsid w:val="00C20669"/>
    <w:rsid w:val="00D0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0E15"/>
  <w15:chartTrackingRefBased/>
  <w15:docId w15:val="{C82BA6D3-0B03-452A-A940-CEF33BA3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720"/>
    <w:pPr>
      <w:keepNext/>
      <w:ind w:firstLine="540"/>
      <w:jc w:val="both"/>
      <w:outlineLvl w:val="0"/>
    </w:pPr>
    <w:rPr>
      <w:i/>
      <w:iCs/>
      <w:sz w:val="28"/>
      <w:u w:val="single"/>
    </w:rPr>
  </w:style>
  <w:style w:type="paragraph" w:styleId="3">
    <w:name w:val="heading 3"/>
    <w:basedOn w:val="a"/>
    <w:next w:val="a"/>
    <w:link w:val="30"/>
    <w:qFormat/>
    <w:rsid w:val="00583720"/>
    <w:pPr>
      <w:keepNext/>
      <w:ind w:left="36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6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83720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837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583720"/>
    <w:pPr>
      <w:jc w:val="both"/>
    </w:pPr>
  </w:style>
  <w:style w:type="character" w:customStyle="1" w:styleId="a5">
    <w:name w:val="Основной текст Знак"/>
    <w:basedOn w:val="a0"/>
    <w:link w:val="a4"/>
    <w:rsid w:val="0058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83720"/>
    <w:pPr>
      <w:jc w:val="center"/>
    </w:pPr>
    <w:rPr>
      <w:b/>
      <w:bCs/>
      <w:i/>
      <w:iCs/>
      <w:sz w:val="28"/>
    </w:rPr>
  </w:style>
  <w:style w:type="character" w:customStyle="1" w:styleId="a7">
    <w:name w:val="Заголовок Знак"/>
    <w:basedOn w:val="a0"/>
    <w:link w:val="a6"/>
    <w:rsid w:val="0058372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1">
    <w:name w:val="Body Text 3"/>
    <w:basedOn w:val="a"/>
    <w:link w:val="32"/>
    <w:rsid w:val="00583720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5837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583720"/>
    <w:pPr>
      <w:ind w:left="36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5837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583720"/>
    <w:pPr>
      <w:ind w:left="360" w:firstLine="348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837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a-rf.ru/databasenya-for-children/ciklicheskie-vidy-sporta-proba-pwc170-sportwiki-enciklopediya-k-zone-umerenno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ia-rf.ru/girls/zheltyi-manikyur-na-ovalnye-nogti-tonkosti-sozdaniya-ovalnoi-form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a-rf.ru/girls/metodicheskie-rekomendacii-dlya-nalogovoi-iyul-analitika-publikacii/" TargetMode="External"/><Relationship Id="rId11" Type="http://schemas.openxmlformats.org/officeDocument/2006/relationships/hyperlink" Target="https://iia-rf.ru/women/chto-delat-chtoby-schastlivym-chelovekom-sdelai-sebya-schastlivoi/" TargetMode="External"/><Relationship Id="rId5" Type="http://schemas.openxmlformats.org/officeDocument/2006/relationships/hyperlink" Target="https://iia-rf.ru/kids/ispolzovanie-tehnologii-sinkvein-v-rabote-po-razvitiyu-rechi-doshkolnikov/" TargetMode="External"/><Relationship Id="rId10" Type="http://schemas.openxmlformats.org/officeDocument/2006/relationships/hyperlink" Target="https://iia-rf.ru/mittens/kazhdyi-chelovek-unikalen-kazhdyi-chelovek-unikalen-kazhdyi-chelove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ia-rf.ru/kids/strannik-begushchii-po-lunnoi-dorozhke-prognoz-ot-art-ma-dragunova-yark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Amina</cp:lastModifiedBy>
  <cp:revision>11</cp:revision>
  <dcterms:created xsi:type="dcterms:W3CDTF">2024-12-19T07:25:00Z</dcterms:created>
  <dcterms:modified xsi:type="dcterms:W3CDTF">2024-12-19T14:06:00Z</dcterms:modified>
</cp:coreProperties>
</file>