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4FFA5" w14:textId="77777777" w:rsidR="0025411B" w:rsidRPr="002E4EA5" w:rsidRDefault="00000000" w:rsidP="002E4EA5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Класс:</w:t>
      </w:r>
      <w:r w:rsidRPr="002E4EA5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7E20367A" w14:textId="77777777" w:rsidR="0025411B" w:rsidRPr="002E4EA5" w:rsidRDefault="00000000" w:rsidP="002E4EA5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2E4EA5">
        <w:rPr>
          <w:rFonts w:ascii="Times New Roman" w:hAnsi="Times New Roman" w:cs="Times New Roman"/>
          <w:b/>
          <w:sz w:val="28"/>
          <w:szCs w:val="28"/>
        </w:rPr>
        <w:t>Усумова</w:t>
      </w:r>
      <w:proofErr w:type="spellEnd"/>
      <w:r w:rsidRPr="002E4EA5">
        <w:rPr>
          <w:rFonts w:ascii="Times New Roman" w:hAnsi="Times New Roman" w:cs="Times New Roman"/>
          <w:b/>
          <w:sz w:val="28"/>
          <w:szCs w:val="28"/>
        </w:rPr>
        <w:t xml:space="preserve"> Халимат М.</w:t>
      </w:r>
    </w:p>
    <w:p w14:paraId="34D6E8D9" w14:textId="77777777" w:rsidR="0025411B" w:rsidRPr="002E4EA5" w:rsidRDefault="00000000" w:rsidP="002E4EA5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2E4EA5">
        <w:rPr>
          <w:rFonts w:ascii="Times New Roman" w:hAnsi="Times New Roman" w:cs="Times New Roman"/>
          <w:sz w:val="28"/>
          <w:szCs w:val="28"/>
        </w:rPr>
        <w:t xml:space="preserve"> История</w:t>
      </w:r>
    </w:p>
    <w:p w14:paraId="33AF907E" w14:textId="77777777" w:rsidR="0025411B" w:rsidRPr="002E4EA5" w:rsidRDefault="0025411B" w:rsidP="002E4EA5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</w:p>
    <w:p w14:paraId="71470C6F" w14:textId="43D3739D" w:rsidR="0025411B" w:rsidRPr="002E4EA5" w:rsidRDefault="00000000" w:rsidP="002E4EA5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Тема: «Природные условия Древней Греции и их влияние на занятия населения»</w:t>
      </w:r>
    </w:p>
    <w:p w14:paraId="4DB4F649" w14:textId="77777777" w:rsidR="0025411B" w:rsidRPr="002E4EA5" w:rsidRDefault="0025411B" w:rsidP="002E4EA5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2592104" w14:textId="77777777" w:rsidR="0025411B" w:rsidRPr="002E4EA5" w:rsidRDefault="00000000" w:rsidP="002E4EA5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Контролируемые элементы содержания</w:t>
      </w:r>
    </w:p>
    <w:p w14:paraId="20546FC5" w14:textId="77777777" w:rsidR="0025411B" w:rsidRPr="002E4EA5" w:rsidRDefault="0025411B" w:rsidP="002E4EA5">
      <w:pPr>
        <w:pStyle w:val="a7"/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14:paraId="62509FD2" w14:textId="77777777" w:rsidR="0025411B" w:rsidRPr="002E4EA5" w:rsidRDefault="00000000" w:rsidP="002E4EA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>Древняя Греция</w:t>
      </w:r>
    </w:p>
    <w:p w14:paraId="4A103187" w14:textId="77777777" w:rsidR="0025411B" w:rsidRPr="002E4EA5" w:rsidRDefault="00000000" w:rsidP="002E4EA5">
      <w:pPr>
        <w:pStyle w:val="a7"/>
        <w:numPr>
          <w:ilvl w:val="0"/>
          <w:numId w:val="2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>Население Древней Греции</w:t>
      </w:r>
    </w:p>
    <w:p w14:paraId="6A48D3A5" w14:textId="77777777" w:rsidR="0025411B" w:rsidRPr="002E4EA5" w:rsidRDefault="0025411B" w:rsidP="002E4EA5">
      <w:pPr>
        <w:pStyle w:val="a7"/>
        <w:tabs>
          <w:tab w:val="left" w:pos="851"/>
        </w:tabs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06EC4559" w14:textId="77777777" w:rsidR="0025411B" w:rsidRPr="002E4EA5" w:rsidRDefault="00000000" w:rsidP="002E4EA5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Контролируемые умения</w:t>
      </w:r>
    </w:p>
    <w:p w14:paraId="312D2A18" w14:textId="77777777" w:rsidR="0025411B" w:rsidRPr="002E4EA5" w:rsidRDefault="0025411B" w:rsidP="002E4EA5">
      <w:pPr>
        <w:pStyle w:val="a7"/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14:paraId="2CB4AE7D" w14:textId="77777777" w:rsidR="0025411B" w:rsidRPr="002E4EA5" w:rsidRDefault="00000000" w:rsidP="002E4EA5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>Развитие способностей определять и аргументировать своё отношение к информации о событиях прошлого и настоящего</w:t>
      </w:r>
    </w:p>
    <w:p w14:paraId="2A96CE19" w14:textId="77777777" w:rsidR="0025411B" w:rsidRPr="002E4EA5" w:rsidRDefault="00000000" w:rsidP="002E4EA5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</w:p>
    <w:p w14:paraId="766D6301" w14:textId="77777777" w:rsidR="0025411B" w:rsidRPr="002E4EA5" w:rsidRDefault="00000000" w:rsidP="002E4EA5">
      <w:pPr>
        <w:pStyle w:val="a7"/>
        <w:numPr>
          <w:ilvl w:val="0"/>
          <w:numId w:val="3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>Развитие умений анализировать и сопоставлять содержащуюся в различных источниках информацию о событиях и явлениях прошлого и настоящего.</w:t>
      </w:r>
    </w:p>
    <w:p w14:paraId="5D7C19F8" w14:textId="77777777" w:rsidR="0025411B" w:rsidRPr="002E4EA5" w:rsidRDefault="0025411B" w:rsidP="002E4EA5">
      <w:pPr>
        <w:pStyle w:val="a7"/>
        <w:tabs>
          <w:tab w:val="left" w:pos="851"/>
        </w:tabs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7CFD1BA0" w14:textId="77777777" w:rsidR="0025411B" w:rsidRPr="002E4EA5" w:rsidRDefault="00000000" w:rsidP="002E4EA5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Предметные умения</w:t>
      </w:r>
    </w:p>
    <w:p w14:paraId="1519D5D8" w14:textId="77777777" w:rsidR="0025411B" w:rsidRPr="002E4EA5" w:rsidRDefault="0025411B" w:rsidP="002E4EA5">
      <w:pPr>
        <w:pStyle w:val="a7"/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14:paraId="1B2D77BE" w14:textId="77777777" w:rsidR="0025411B" w:rsidRPr="002E4EA5" w:rsidRDefault="00000000" w:rsidP="002E4EA5">
      <w:pPr>
        <w:pStyle w:val="a7"/>
        <w:numPr>
          <w:ilvl w:val="0"/>
          <w:numId w:val="4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>Определять длительность исторических процессов, последовательность исторических событий, явлений, процессов.</w:t>
      </w:r>
    </w:p>
    <w:p w14:paraId="3A57774F" w14:textId="77777777" w:rsidR="0025411B" w:rsidRPr="002E4EA5" w:rsidRDefault="00000000" w:rsidP="002E4EA5">
      <w:pPr>
        <w:pStyle w:val="a7"/>
        <w:numPr>
          <w:ilvl w:val="0"/>
          <w:numId w:val="4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>Отвечать на вопросы, предполагающие воспроизведение, уточнение, понимание, анализ, синтез исторической информации.</w:t>
      </w:r>
    </w:p>
    <w:p w14:paraId="4888EFE2" w14:textId="77777777" w:rsidR="0025411B" w:rsidRPr="002E4EA5" w:rsidRDefault="00000000" w:rsidP="002E4EA5">
      <w:pPr>
        <w:pStyle w:val="a7"/>
        <w:numPr>
          <w:ilvl w:val="0"/>
          <w:numId w:val="4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>Определять в тексте источника основную и второстепенную информацию</w:t>
      </w:r>
    </w:p>
    <w:p w14:paraId="4867974E" w14:textId="77777777" w:rsidR="0025411B" w:rsidRPr="002E4EA5" w:rsidRDefault="00000000" w:rsidP="002E4EA5">
      <w:pPr>
        <w:pStyle w:val="a7"/>
        <w:numPr>
          <w:ilvl w:val="0"/>
          <w:numId w:val="4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>Определять современников исторических событий (явлений, процессов).</w:t>
      </w:r>
    </w:p>
    <w:p w14:paraId="49245BE2" w14:textId="77777777" w:rsidR="0025411B" w:rsidRPr="002E4EA5" w:rsidRDefault="00000000" w:rsidP="002E4EA5">
      <w:pPr>
        <w:pStyle w:val="a7"/>
        <w:numPr>
          <w:ilvl w:val="0"/>
          <w:numId w:val="4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 xml:space="preserve">Понимать информацию, в виде изобразительной наглядности, (учебная картина, макет, </w:t>
      </w:r>
      <w:proofErr w:type="spellStart"/>
      <w:r w:rsidRPr="002E4EA5">
        <w:rPr>
          <w:rFonts w:ascii="Times New Roman" w:hAnsi="Times New Roman" w:cs="Times New Roman"/>
          <w:sz w:val="28"/>
          <w:szCs w:val="28"/>
        </w:rPr>
        <w:t>и.д.р</w:t>
      </w:r>
      <w:proofErr w:type="spellEnd"/>
      <w:r w:rsidRPr="002E4EA5">
        <w:rPr>
          <w:rFonts w:ascii="Times New Roman" w:hAnsi="Times New Roman" w:cs="Times New Roman"/>
          <w:sz w:val="28"/>
          <w:szCs w:val="28"/>
        </w:rPr>
        <w:t>)</w:t>
      </w:r>
    </w:p>
    <w:p w14:paraId="12E5D10F" w14:textId="77777777" w:rsidR="0025411B" w:rsidRPr="002E4EA5" w:rsidRDefault="00000000" w:rsidP="002E4EA5">
      <w:pPr>
        <w:pStyle w:val="a7"/>
        <w:numPr>
          <w:ilvl w:val="0"/>
          <w:numId w:val="4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 xml:space="preserve">Объяснять смысл изученных исторических понятий </w:t>
      </w:r>
      <w:proofErr w:type="spellStart"/>
      <w:r w:rsidRPr="002E4EA5">
        <w:rPr>
          <w:rFonts w:ascii="Times New Roman" w:hAnsi="Times New Roman" w:cs="Times New Roman"/>
          <w:sz w:val="28"/>
          <w:szCs w:val="28"/>
        </w:rPr>
        <w:t>понятий</w:t>
      </w:r>
      <w:proofErr w:type="spellEnd"/>
      <w:r w:rsidRPr="002E4EA5">
        <w:rPr>
          <w:rFonts w:ascii="Times New Roman" w:hAnsi="Times New Roman" w:cs="Times New Roman"/>
          <w:sz w:val="28"/>
          <w:szCs w:val="28"/>
        </w:rPr>
        <w:t xml:space="preserve"> и терминов по истории Древнего мира</w:t>
      </w:r>
    </w:p>
    <w:p w14:paraId="1591EBC4" w14:textId="77777777" w:rsidR="0025411B" w:rsidRPr="002E4EA5" w:rsidRDefault="00000000" w:rsidP="002E4EA5">
      <w:pPr>
        <w:pStyle w:val="a7"/>
        <w:numPr>
          <w:ilvl w:val="0"/>
          <w:numId w:val="4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 xml:space="preserve">Соотносить информацию, представленную в виде изобразительной наглядности, с историческим периодом, который она иллюстрирует, определять характерные признаки события (явления). </w:t>
      </w:r>
    </w:p>
    <w:p w14:paraId="1A0E8457" w14:textId="77777777" w:rsidR="0025411B" w:rsidRPr="002E4EA5" w:rsidRDefault="0025411B" w:rsidP="002E4EA5">
      <w:pPr>
        <w:pStyle w:val="a7"/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14:paraId="39F7B1AE" w14:textId="77777777" w:rsidR="0025411B" w:rsidRPr="002E4EA5" w:rsidRDefault="00000000" w:rsidP="002E4EA5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6E684343" w14:textId="77777777" w:rsidR="0025411B" w:rsidRPr="002E4EA5" w:rsidRDefault="0025411B" w:rsidP="002E4EA5">
      <w:pPr>
        <w:pStyle w:val="a7"/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14:paraId="30E9667D" w14:textId="77777777" w:rsidR="0025411B" w:rsidRPr="002E4EA5" w:rsidRDefault="00000000" w:rsidP="002E4EA5">
      <w:pPr>
        <w:pStyle w:val="a7"/>
        <w:numPr>
          <w:ilvl w:val="0"/>
          <w:numId w:val="5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</w:t>
      </w:r>
    </w:p>
    <w:p w14:paraId="050D9AB6" w14:textId="77777777" w:rsidR="0025411B" w:rsidRPr="002E4EA5" w:rsidRDefault="00000000" w:rsidP="002E4EA5">
      <w:pPr>
        <w:pStyle w:val="a7"/>
        <w:numPr>
          <w:ilvl w:val="0"/>
          <w:numId w:val="5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>Овладение языковой и читательской культурой как средством познания мира</w:t>
      </w:r>
    </w:p>
    <w:p w14:paraId="75F4EEA9" w14:textId="77777777" w:rsidR="0025411B" w:rsidRPr="002E4EA5" w:rsidRDefault="0025411B" w:rsidP="002E4EA5">
      <w:pPr>
        <w:pStyle w:val="a7"/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14:paraId="5074D296" w14:textId="77777777" w:rsidR="0025411B" w:rsidRPr="002E4EA5" w:rsidRDefault="00000000" w:rsidP="002E4EA5">
      <w:pPr>
        <w:pStyle w:val="a7"/>
        <w:numPr>
          <w:ilvl w:val="0"/>
          <w:numId w:val="1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</w:p>
    <w:p w14:paraId="2CBFB4D0" w14:textId="77777777" w:rsidR="0025411B" w:rsidRPr="002E4EA5" w:rsidRDefault="0025411B" w:rsidP="002E4EA5">
      <w:pPr>
        <w:pStyle w:val="a7"/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14:paraId="51884DC1" w14:textId="77777777" w:rsidR="0025411B" w:rsidRPr="002E4EA5" w:rsidRDefault="00000000" w:rsidP="002E4EA5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>Демонстрировать понимание причинно-следственных связей</w:t>
      </w:r>
    </w:p>
    <w:p w14:paraId="751BB5CF" w14:textId="77777777" w:rsidR="0025411B" w:rsidRPr="002E4EA5" w:rsidRDefault="00000000" w:rsidP="002E4EA5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>Высказывать и обосновывать собственную точку зрения по вопросу, обсуждаемому в тексте</w:t>
      </w:r>
    </w:p>
    <w:p w14:paraId="431AB817" w14:textId="77777777" w:rsidR="0025411B" w:rsidRPr="002E4EA5" w:rsidRDefault="00000000" w:rsidP="002E4EA5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>Извлекать информацию необходимую для выполнения задания по тексту</w:t>
      </w:r>
    </w:p>
    <w:p w14:paraId="731527CA" w14:textId="77777777" w:rsidR="0025411B" w:rsidRPr="002E4EA5" w:rsidRDefault="00000000" w:rsidP="002E4EA5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>Извлекать информацию необходимую для выполнения задания по тексту</w:t>
      </w:r>
    </w:p>
    <w:p w14:paraId="0DA45DA2" w14:textId="77777777" w:rsidR="0025411B" w:rsidRPr="002E4EA5" w:rsidRDefault="00000000" w:rsidP="002E4EA5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 xml:space="preserve">Понимать фактологическую информацию (сюжет, последовательность событий </w:t>
      </w:r>
      <w:proofErr w:type="spellStart"/>
      <w:r w:rsidRPr="002E4EA5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2E4EA5">
        <w:rPr>
          <w:rFonts w:ascii="Times New Roman" w:hAnsi="Times New Roman" w:cs="Times New Roman"/>
          <w:sz w:val="28"/>
          <w:szCs w:val="28"/>
        </w:rPr>
        <w:t>.)</w:t>
      </w:r>
    </w:p>
    <w:p w14:paraId="75A8BD08" w14:textId="77777777" w:rsidR="0025411B" w:rsidRPr="002E4EA5" w:rsidRDefault="00000000" w:rsidP="002E4EA5">
      <w:pPr>
        <w:pStyle w:val="a7"/>
        <w:numPr>
          <w:ilvl w:val="0"/>
          <w:numId w:val="6"/>
        </w:numPr>
        <w:tabs>
          <w:tab w:val="left" w:pos="851"/>
        </w:tabs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sz w:val="28"/>
          <w:szCs w:val="28"/>
        </w:rPr>
        <w:t>Делать вывод, что одно событие стало причиной другого событие.</w:t>
      </w:r>
    </w:p>
    <w:p w14:paraId="6568CA0D" w14:textId="77777777" w:rsidR="0025411B" w:rsidRPr="002E4EA5" w:rsidRDefault="0025411B" w:rsidP="002E4E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1C2F2A" w14:textId="77777777" w:rsidR="0025411B" w:rsidRPr="002E4EA5" w:rsidRDefault="00000000" w:rsidP="002E4EA5">
      <w:pPr>
        <w:spacing w:line="24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Тип урока: Комбинированный урок</w:t>
      </w:r>
    </w:p>
    <w:p w14:paraId="544A1AF3" w14:textId="77777777" w:rsidR="0025411B" w:rsidRPr="002E4EA5" w:rsidRDefault="00000000" w:rsidP="002E4EA5">
      <w:pPr>
        <w:pStyle w:val="3"/>
        <w:spacing w:line="240" w:lineRule="auto"/>
        <w:contextualSpacing/>
        <w:rPr>
          <w:rFonts w:ascii="Times New Roman" w:hAnsi="Times New Roman" w:cs="Times New Roman"/>
          <w:color w:val="212529"/>
          <w:sz w:val="28"/>
          <w:szCs w:val="28"/>
        </w:rPr>
      </w:pPr>
      <w:r w:rsidRPr="002E4EA5">
        <w:rPr>
          <w:rFonts w:ascii="Times New Roman" w:hAnsi="Times New Roman" w:cs="Times New Roman"/>
          <w:b/>
          <w:bCs/>
          <w:color w:val="212529"/>
          <w:sz w:val="28"/>
          <w:szCs w:val="28"/>
        </w:rPr>
        <w:t>Ключевые слова</w:t>
      </w:r>
    </w:p>
    <w:p w14:paraId="39F8BB10" w14:textId="77777777" w:rsidR="0025411B" w:rsidRPr="002E4EA5" w:rsidRDefault="0025411B" w:rsidP="002E4EA5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aps/>
          <w:color w:val="125694"/>
          <w:sz w:val="28"/>
          <w:szCs w:val="28"/>
          <w:lang w:eastAsia="ru-RU"/>
        </w:rPr>
      </w:pPr>
    </w:p>
    <w:p w14:paraId="162D346D" w14:textId="77777777" w:rsidR="0025411B" w:rsidRPr="002E4EA5" w:rsidRDefault="00000000" w:rsidP="002E4EA5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aps/>
          <w:color w:val="125694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aps/>
          <w:color w:val="125694"/>
          <w:sz w:val="28"/>
          <w:szCs w:val="28"/>
          <w:lang w:eastAsia="ru-RU"/>
        </w:rPr>
        <w:t>Древняя Греция</w:t>
      </w:r>
    </w:p>
    <w:p w14:paraId="5F40E461" w14:textId="77777777" w:rsidR="0025411B" w:rsidRPr="002E4EA5" w:rsidRDefault="00000000" w:rsidP="002E4EA5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aps/>
          <w:color w:val="125694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aps/>
          <w:color w:val="125694"/>
          <w:sz w:val="28"/>
          <w:szCs w:val="28"/>
          <w:lang w:eastAsia="ru-RU"/>
        </w:rPr>
        <w:t>природные условия</w:t>
      </w:r>
    </w:p>
    <w:p w14:paraId="57865293" w14:textId="77777777" w:rsidR="0025411B" w:rsidRPr="002E4EA5" w:rsidRDefault="00000000" w:rsidP="002E4EA5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aps/>
          <w:color w:val="125694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aps/>
          <w:color w:val="125694"/>
          <w:sz w:val="28"/>
          <w:szCs w:val="28"/>
          <w:lang w:eastAsia="ru-RU"/>
        </w:rPr>
        <w:t>занятия населения</w:t>
      </w:r>
    </w:p>
    <w:p w14:paraId="571ABC79" w14:textId="77777777" w:rsidR="0025411B" w:rsidRPr="002E4EA5" w:rsidRDefault="0025411B" w:rsidP="002E4EA5">
      <w:pPr>
        <w:pStyle w:val="3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7BD5D73" w14:textId="77777777" w:rsidR="0025411B" w:rsidRPr="002E4EA5" w:rsidRDefault="00000000" w:rsidP="002E4EA5">
      <w:pPr>
        <w:pStyle w:val="3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EA5">
        <w:rPr>
          <w:rFonts w:ascii="Times New Roman" w:hAnsi="Times New Roman" w:cs="Times New Roman"/>
          <w:b/>
          <w:bCs/>
          <w:sz w:val="28"/>
          <w:szCs w:val="28"/>
        </w:rPr>
        <w:t>Базовые понятия, единые для школьного образования</w:t>
      </w:r>
    </w:p>
    <w:p w14:paraId="76B6E967" w14:textId="77777777" w:rsidR="0025411B" w:rsidRPr="002E4EA5" w:rsidRDefault="00000000" w:rsidP="002E4EA5">
      <w:pPr>
        <w:spacing w:line="240" w:lineRule="auto"/>
        <w:ind w:firstLine="284"/>
        <w:contextualSpacing/>
        <w:rPr>
          <w:rStyle w:val="badge-lg"/>
          <w:rFonts w:ascii="Times New Roman" w:hAnsi="Times New Roman" w:cs="Times New Roman"/>
          <w:caps/>
          <w:color w:val="125694"/>
          <w:sz w:val="28"/>
          <w:szCs w:val="28"/>
        </w:rPr>
      </w:pPr>
      <w:r w:rsidRPr="002E4EA5">
        <w:rPr>
          <w:rStyle w:val="badge-lg"/>
          <w:rFonts w:ascii="Times New Roman" w:hAnsi="Times New Roman" w:cs="Times New Roman"/>
          <w:caps/>
          <w:color w:val="125694"/>
          <w:sz w:val="28"/>
          <w:szCs w:val="28"/>
        </w:rPr>
        <w:t>общество</w:t>
      </w:r>
    </w:p>
    <w:p w14:paraId="62251272" w14:textId="77777777" w:rsidR="0025411B" w:rsidRPr="002E4EA5" w:rsidRDefault="00000000" w:rsidP="002E4EA5">
      <w:pPr>
        <w:spacing w:line="240" w:lineRule="auto"/>
        <w:ind w:firstLine="284"/>
        <w:contextualSpacing/>
        <w:rPr>
          <w:rStyle w:val="badge-lg"/>
          <w:rFonts w:ascii="Times New Roman" w:hAnsi="Times New Roman" w:cs="Times New Roman"/>
          <w:caps/>
          <w:color w:val="125694"/>
          <w:sz w:val="28"/>
          <w:szCs w:val="28"/>
        </w:rPr>
      </w:pPr>
      <w:r w:rsidRPr="002E4EA5">
        <w:rPr>
          <w:rStyle w:val="badge-lg"/>
          <w:rFonts w:ascii="Times New Roman" w:hAnsi="Times New Roman" w:cs="Times New Roman"/>
          <w:caps/>
          <w:color w:val="125694"/>
          <w:sz w:val="28"/>
          <w:szCs w:val="28"/>
        </w:rPr>
        <w:t>природа</w:t>
      </w:r>
    </w:p>
    <w:p w14:paraId="43418D56" w14:textId="77777777" w:rsidR="0025411B" w:rsidRPr="002E4EA5" w:rsidRDefault="00000000" w:rsidP="002E4EA5">
      <w:pPr>
        <w:spacing w:line="240" w:lineRule="auto"/>
        <w:ind w:firstLine="284"/>
        <w:contextualSpacing/>
        <w:rPr>
          <w:rStyle w:val="badge-lg"/>
          <w:rFonts w:ascii="Times New Roman" w:hAnsi="Times New Roman" w:cs="Times New Roman"/>
          <w:caps/>
          <w:color w:val="125694"/>
          <w:sz w:val="28"/>
          <w:szCs w:val="28"/>
        </w:rPr>
      </w:pPr>
      <w:r w:rsidRPr="002E4EA5">
        <w:rPr>
          <w:rStyle w:val="badge-lg"/>
          <w:rFonts w:ascii="Times New Roman" w:hAnsi="Times New Roman" w:cs="Times New Roman"/>
          <w:caps/>
          <w:color w:val="125694"/>
          <w:sz w:val="28"/>
          <w:szCs w:val="28"/>
        </w:rPr>
        <w:t>процесс</w:t>
      </w:r>
    </w:p>
    <w:p w14:paraId="44D7E1A0" w14:textId="77777777" w:rsidR="0025411B" w:rsidRPr="002E4EA5" w:rsidRDefault="00000000" w:rsidP="002E4EA5">
      <w:pPr>
        <w:spacing w:line="240" w:lineRule="auto"/>
        <w:ind w:firstLine="284"/>
        <w:contextualSpacing/>
        <w:rPr>
          <w:rStyle w:val="badge-lg"/>
          <w:rFonts w:ascii="Times New Roman" w:hAnsi="Times New Roman" w:cs="Times New Roman"/>
          <w:caps/>
          <w:color w:val="125694"/>
          <w:sz w:val="28"/>
          <w:szCs w:val="28"/>
        </w:rPr>
      </w:pPr>
      <w:r w:rsidRPr="002E4EA5">
        <w:rPr>
          <w:rStyle w:val="badge-lg"/>
          <w:rFonts w:ascii="Times New Roman" w:hAnsi="Times New Roman" w:cs="Times New Roman"/>
          <w:caps/>
          <w:color w:val="125694"/>
          <w:sz w:val="28"/>
          <w:szCs w:val="28"/>
        </w:rPr>
        <w:t>человек</w:t>
      </w:r>
    </w:p>
    <w:p w14:paraId="28F7989C" w14:textId="77777777" w:rsidR="0025411B" w:rsidRPr="002E4EA5" w:rsidRDefault="00000000" w:rsidP="002E4EA5">
      <w:pPr>
        <w:spacing w:line="240" w:lineRule="auto"/>
        <w:ind w:firstLine="284"/>
        <w:contextualSpacing/>
        <w:rPr>
          <w:rStyle w:val="badge-lg"/>
          <w:rFonts w:ascii="Times New Roman" w:hAnsi="Times New Roman" w:cs="Times New Roman"/>
          <w:caps/>
          <w:color w:val="125694"/>
          <w:sz w:val="28"/>
          <w:szCs w:val="28"/>
        </w:rPr>
      </w:pPr>
      <w:r w:rsidRPr="002E4EA5">
        <w:rPr>
          <w:rStyle w:val="badge-lg"/>
          <w:rFonts w:ascii="Times New Roman" w:hAnsi="Times New Roman" w:cs="Times New Roman"/>
          <w:caps/>
          <w:color w:val="125694"/>
          <w:sz w:val="28"/>
          <w:szCs w:val="28"/>
        </w:rPr>
        <w:t>экономика</w:t>
      </w:r>
    </w:p>
    <w:p w14:paraId="3DA65836" w14:textId="77777777" w:rsidR="0025411B" w:rsidRPr="002E4EA5" w:rsidRDefault="00000000" w:rsidP="002E4EA5">
      <w:pPr>
        <w:spacing w:line="240" w:lineRule="auto"/>
        <w:ind w:firstLine="284"/>
        <w:contextualSpacing/>
        <w:rPr>
          <w:rStyle w:val="badge-lg"/>
          <w:rFonts w:ascii="Times New Roman" w:hAnsi="Times New Roman" w:cs="Times New Roman"/>
          <w:caps/>
          <w:color w:val="125694"/>
          <w:sz w:val="28"/>
          <w:szCs w:val="28"/>
        </w:rPr>
      </w:pPr>
      <w:r w:rsidRPr="002E4EA5">
        <w:rPr>
          <w:rStyle w:val="badge-lg"/>
          <w:rFonts w:ascii="Times New Roman" w:hAnsi="Times New Roman" w:cs="Times New Roman"/>
          <w:caps/>
          <w:color w:val="125694"/>
          <w:sz w:val="28"/>
          <w:szCs w:val="28"/>
        </w:rPr>
        <w:t>жизнь</w:t>
      </w:r>
    </w:p>
    <w:p w14:paraId="3192EAA8" w14:textId="77777777" w:rsidR="0025411B" w:rsidRPr="002E4EA5" w:rsidRDefault="00000000" w:rsidP="002E4EA5">
      <w:pPr>
        <w:spacing w:line="240" w:lineRule="auto"/>
        <w:ind w:firstLine="284"/>
        <w:contextualSpacing/>
        <w:rPr>
          <w:rStyle w:val="badge-lg"/>
          <w:rFonts w:ascii="Times New Roman" w:hAnsi="Times New Roman" w:cs="Times New Roman"/>
          <w:caps/>
          <w:color w:val="125694"/>
          <w:sz w:val="28"/>
          <w:szCs w:val="28"/>
        </w:rPr>
      </w:pPr>
      <w:r w:rsidRPr="002E4EA5">
        <w:rPr>
          <w:rStyle w:val="badge-lg"/>
          <w:rFonts w:ascii="Times New Roman" w:hAnsi="Times New Roman" w:cs="Times New Roman"/>
          <w:caps/>
          <w:color w:val="125694"/>
          <w:sz w:val="28"/>
          <w:szCs w:val="28"/>
        </w:rPr>
        <w:t>информация</w:t>
      </w:r>
    </w:p>
    <w:p w14:paraId="6C40FD1B" w14:textId="77777777" w:rsidR="0025411B" w:rsidRPr="002E4EA5" w:rsidRDefault="00000000" w:rsidP="002E4EA5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14:paraId="143AD8FE" w14:textId="77777777" w:rsidR="0025411B" w:rsidRPr="002E4EA5" w:rsidRDefault="00000000" w:rsidP="002E4EA5">
      <w:pPr>
        <w:spacing w:line="24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исторических фактов</w:t>
      </w:r>
    </w:p>
    <w:p w14:paraId="30A33635" w14:textId="77777777" w:rsidR="0025411B" w:rsidRPr="002E4EA5" w:rsidRDefault="00000000" w:rsidP="002E4EA5">
      <w:pPr>
        <w:spacing w:line="24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Понимание государственности</w:t>
      </w:r>
    </w:p>
    <w:p w14:paraId="00634FFF" w14:textId="77777777" w:rsidR="0025411B" w:rsidRPr="002E4EA5" w:rsidRDefault="00000000" w:rsidP="002E4EA5">
      <w:pPr>
        <w:spacing w:line="24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культурного наследия</w:t>
      </w:r>
    </w:p>
    <w:p w14:paraId="7D009AB6" w14:textId="77777777" w:rsidR="0025411B" w:rsidRPr="002E4EA5" w:rsidRDefault="00000000" w:rsidP="002E4EA5">
      <w:pPr>
        <w:spacing w:line="24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гражданской идентичности</w:t>
      </w:r>
    </w:p>
    <w:p w14:paraId="1B3C3759" w14:textId="77777777" w:rsidR="0025411B" w:rsidRPr="002E4EA5" w:rsidRDefault="00000000" w:rsidP="002E4EA5">
      <w:pPr>
        <w:spacing w:line="24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природных ресурсов</w:t>
      </w:r>
    </w:p>
    <w:p w14:paraId="70242387" w14:textId="70992603" w:rsidR="0025411B" w:rsidRDefault="00000000" w:rsidP="002E4EA5">
      <w:pPr>
        <w:spacing w:line="240" w:lineRule="auto"/>
        <w:ind w:firstLine="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географического положения</w:t>
      </w:r>
      <w:r w:rsidR="002E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F4E8F12" w14:textId="77777777" w:rsidR="002E4EA5" w:rsidRPr="002E4EA5" w:rsidRDefault="002E4EA5" w:rsidP="002E4EA5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573D5D9" w14:textId="77777777" w:rsidR="0025411B" w:rsidRPr="002E4EA5" w:rsidRDefault="0025411B" w:rsidP="002E4EA5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FBD93" w14:textId="77777777" w:rsidR="0025411B" w:rsidRPr="002E4EA5" w:rsidRDefault="00000000" w:rsidP="002E4EA5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lastRenderedPageBreak/>
        <w:t>БЛОЧНО-МОДУЛЬНОЕ ОПИСАНИИЕ УРОКА</w:t>
      </w:r>
    </w:p>
    <w:p w14:paraId="1D787EC8" w14:textId="77777777" w:rsidR="0025411B" w:rsidRPr="002E4EA5" w:rsidRDefault="0025411B" w:rsidP="002E4EA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2A471FC" w14:textId="77777777" w:rsidR="0025411B" w:rsidRPr="002E4EA5" w:rsidRDefault="0025411B" w:rsidP="002E4EA5">
      <w:pPr>
        <w:pStyle w:val="a7"/>
        <w:spacing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14:paraId="69B59448" w14:textId="77777777" w:rsidR="0025411B" w:rsidRPr="002E4EA5" w:rsidRDefault="00000000" w:rsidP="002E4EA5">
      <w:pPr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1. Вхождение в тему урока и создание условий для осознанного восприятия нового материала</w:t>
      </w:r>
    </w:p>
    <w:p w14:paraId="76066FC9" w14:textId="77777777" w:rsidR="0025411B" w:rsidRPr="002E4EA5" w:rsidRDefault="0025411B" w:rsidP="002E4EA5">
      <w:pPr>
        <w:spacing w:line="240" w:lineRule="auto"/>
        <w:ind w:left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FFB65DB" w14:textId="77777777" w:rsidR="0025411B" w:rsidRPr="002E4EA5" w:rsidRDefault="00000000" w:rsidP="002E4EA5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1.1 Целеполагание</w:t>
      </w:r>
    </w:p>
    <w:p w14:paraId="1A7F7BDF" w14:textId="77777777" w:rsidR="0025411B" w:rsidRPr="002E4EA5" w:rsidRDefault="00000000" w:rsidP="002E4EA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После выполнения учащимися задания целесообразно задать следующие вопросы:</w:t>
      </w:r>
    </w:p>
    <w:p w14:paraId="27BFD07D" w14:textId="77777777" w:rsidR="0025411B" w:rsidRPr="002E4EA5" w:rsidRDefault="00000000" w:rsidP="002E4EA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Какие территории входят в состав Греции?</w:t>
      </w:r>
    </w:p>
    <w:p w14:paraId="04AE00EA" w14:textId="77777777" w:rsidR="0025411B" w:rsidRPr="002E4EA5" w:rsidRDefault="00000000" w:rsidP="002E4EA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 Какие моря омывают Грецию?</w:t>
      </w:r>
    </w:p>
    <w:p w14:paraId="2265B8A6" w14:textId="77777777" w:rsidR="0025411B" w:rsidRPr="002E4EA5" w:rsidRDefault="00000000" w:rsidP="002E4EA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3) Что вам известно о Греции?</w:t>
      </w:r>
    </w:p>
    <w:p w14:paraId="33696F27" w14:textId="77777777" w:rsidR="0025411B" w:rsidRPr="002E4EA5" w:rsidRDefault="00000000" w:rsidP="002E4EA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Далее предложите учащимся прочитать четверостишие и выделить ключевые слова. Примерные ответы учащихся: мифические герои, обители богов, герои Трои.</w:t>
      </w:r>
    </w:p>
    <w:p w14:paraId="6EDA0382" w14:textId="77777777" w:rsidR="0025411B" w:rsidRPr="002E4EA5" w:rsidRDefault="00000000" w:rsidP="002E4EA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Обобщая ответы учащихся, сформулируйте тему урока. Предложите учащимся, используя материал урока, составить 2-3 предложения о Греции.</w:t>
      </w:r>
    </w:p>
    <w:p w14:paraId="3CC571FC" w14:textId="77777777" w:rsidR="0025411B" w:rsidRPr="002E4EA5" w:rsidRDefault="00000000" w:rsidP="002E4EA5">
      <w:pPr>
        <w:pStyle w:val="1"/>
        <w:spacing w:before="0" w:beforeAutospacing="0"/>
        <w:contextualSpacing/>
        <w:rPr>
          <w:rFonts w:eastAsia="Verdana"/>
          <w:color w:val="212529"/>
          <w:sz w:val="28"/>
          <w:szCs w:val="28"/>
        </w:rPr>
      </w:pPr>
      <w:r w:rsidRPr="002E4EA5">
        <w:rPr>
          <w:rFonts w:eastAsia="Verdana"/>
          <w:color w:val="212529"/>
          <w:sz w:val="28"/>
          <w:szCs w:val="28"/>
          <w:shd w:val="clear" w:color="auto" w:fill="FFFFFF"/>
        </w:rPr>
        <w:t>Работа с изображением</w:t>
      </w:r>
    </w:p>
    <w:p w14:paraId="7DB2AFC7" w14:textId="77777777" w:rsidR="0025411B" w:rsidRPr="002E4EA5" w:rsidRDefault="00000000" w:rsidP="002E4EA5">
      <w:pPr>
        <w:pStyle w:val="a6"/>
        <w:spacing w:before="0" w:beforeAutospacing="0"/>
        <w:contextualSpacing/>
        <w:rPr>
          <w:sz w:val="28"/>
          <w:szCs w:val="28"/>
        </w:rPr>
      </w:pPr>
      <w:r w:rsidRPr="002E4EA5">
        <w:rPr>
          <w:rFonts w:eastAsia="Verdana"/>
          <w:color w:val="212529"/>
          <w:sz w:val="28"/>
          <w:szCs w:val="28"/>
          <w:shd w:val="clear" w:color="auto" w:fill="FFFFFF"/>
        </w:rPr>
        <w:t>Рассмотрите карту и назовите страну, которая выделена.</w:t>
      </w:r>
    </w:p>
    <w:p w14:paraId="4B0E6053" w14:textId="77777777" w:rsidR="0025411B" w:rsidRPr="002E4EA5" w:rsidRDefault="0025411B" w:rsidP="002E4E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9233E3" w14:textId="77777777" w:rsidR="0025411B" w:rsidRPr="002E4EA5" w:rsidRDefault="00000000" w:rsidP="002E4EA5">
      <w:pPr>
        <w:pStyle w:val="a6"/>
        <w:spacing w:before="0" w:beforeAutospacing="0"/>
        <w:contextualSpacing/>
        <w:rPr>
          <w:sz w:val="28"/>
          <w:szCs w:val="28"/>
        </w:rPr>
      </w:pPr>
      <w:r w:rsidRPr="002E4EA5">
        <w:rPr>
          <w:noProof/>
          <w:sz w:val="28"/>
          <w:szCs w:val="28"/>
        </w:rPr>
        <w:drawing>
          <wp:inline distT="0" distB="0" distL="114300" distR="114300" wp14:anchorId="7348FAFE" wp14:editId="51D1DFED">
            <wp:extent cx="7284720" cy="4097655"/>
            <wp:effectExtent l="0" t="0" r="0" b="1905"/>
            <wp:docPr id="6" name="Изображение 6" descr="фотк 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фотк ии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4720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D35DF" w14:textId="77777777" w:rsidR="0025411B" w:rsidRPr="002E4EA5" w:rsidRDefault="00000000" w:rsidP="002E4EA5">
      <w:pPr>
        <w:pStyle w:val="a6"/>
        <w:spacing w:before="0" w:beforeAutospacing="0"/>
        <w:contextualSpacing/>
        <w:rPr>
          <w:sz w:val="28"/>
          <w:szCs w:val="28"/>
        </w:rPr>
      </w:pPr>
      <w:r w:rsidRPr="002E4EA5">
        <w:rPr>
          <w:rFonts w:eastAsia="Verdana"/>
          <w:color w:val="212529"/>
          <w:sz w:val="28"/>
          <w:szCs w:val="28"/>
          <w:shd w:val="clear" w:color="auto" w:fill="FFFFFF"/>
        </w:rPr>
        <w:lastRenderedPageBreak/>
        <w:t> </w:t>
      </w:r>
    </w:p>
    <w:p w14:paraId="2168A4E0" w14:textId="77777777" w:rsidR="0025411B" w:rsidRPr="002E4EA5" w:rsidRDefault="0025411B" w:rsidP="002E4EA5">
      <w:pPr>
        <w:pStyle w:val="a6"/>
        <w:spacing w:before="0" w:beforeAutospacing="0"/>
        <w:contextualSpacing/>
        <w:rPr>
          <w:sz w:val="28"/>
          <w:szCs w:val="28"/>
        </w:rPr>
      </w:pPr>
    </w:p>
    <w:p w14:paraId="4689E3CA" w14:textId="77777777" w:rsidR="0025411B" w:rsidRPr="002E4EA5" w:rsidRDefault="00000000" w:rsidP="002E4EA5">
      <w:pPr>
        <w:pStyle w:val="a6"/>
        <w:spacing w:before="0" w:beforeAutospacing="0"/>
        <w:contextualSpacing/>
        <w:rPr>
          <w:sz w:val="28"/>
          <w:szCs w:val="28"/>
        </w:rPr>
      </w:pPr>
      <w:r w:rsidRPr="002E4EA5">
        <w:rPr>
          <w:rFonts w:eastAsia="Verdana"/>
          <w:color w:val="212529"/>
          <w:sz w:val="28"/>
          <w:szCs w:val="28"/>
          <w:shd w:val="clear" w:color="auto" w:fill="FFFFFF"/>
        </w:rPr>
        <w:t> </w:t>
      </w:r>
    </w:p>
    <w:p w14:paraId="32F4A1FD" w14:textId="77777777" w:rsidR="0025411B" w:rsidRPr="002E4EA5" w:rsidRDefault="00000000" w:rsidP="002E4EA5">
      <w:pPr>
        <w:pStyle w:val="a6"/>
        <w:spacing w:before="0" w:beforeAutospacing="0"/>
        <w:contextualSpacing/>
        <w:rPr>
          <w:sz w:val="28"/>
          <w:szCs w:val="28"/>
        </w:rPr>
      </w:pPr>
      <w:r w:rsidRPr="002E4EA5">
        <w:rPr>
          <w:rFonts w:eastAsia="Verdana"/>
          <w:color w:val="212529"/>
          <w:sz w:val="28"/>
          <w:szCs w:val="28"/>
          <w:shd w:val="clear" w:color="auto" w:fill="FFFFFF"/>
        </w:rPr>
        <w:t>___________ - виденье моих снов.</w:t>
      </w:r>
    </w:p>
    <w:p w14:paraId="6DF72612" w14:textId="77777777" w:rsidR="0025411B" w:rsidRPr="002E4EA5" w:rsidRDefault="00000000" w:rsidP="002E4EA5">
      <w:pPr>
        <w:pStyle w:val="a6"/>
        <w:spacing w:before="0" w:beforeAutospacing="0"/>
        <w:contextualSpacing/>
        <w:rPr>
          <w:sz w:val="28"/>
          <w:szCs w:val="28"/>
        </w:rPr>
      </w:pPr>
      <w:r w:rsidRPr="002E4EA5">
        <w:rPr>
          <w:rFonts w:eastAsia="Verdana"/>
          <w:color w:val="212529"/>
          <w:sz w:val="28"/>
          <w:szCs w:val="28"/>
          <w:shd w:val="clear" w:color="auto" w:fill="FFFFFF"/>
        </w:rPr>
        <w:t>Родина мифических героев.</w:t>
      </w:r>
    </w:p>
    <w:p w14:paraId="3D7C8576" w14:textId="77777777" w:rsidR="0025411B" w:rsidRPr="002E4EA5" w:rsidRDefault="00000000" w:rsidP="002E4EA5">
      <w:pPr>
        <w:pStyle w:val="a6"/>
        <w:spacing w:before="0" w:beforeAutospacing="0"/>
        <w:contextualSpacing/>
        <w:rPr>
          <w:sz w:val="28"/>
          <w:szCs w:val="28"/>
        </w:rPr>
      </w:pPr>
      <w:r w:rsidRPr="002E4EA5">
        <w:rPr>
          <w:rFonts w:eastAsia="Verdana"/>
          <w:color w:val="212529"/>
          <w:sz w:val="28"/>
          <w:szCs w:val="28"/>
          <w:shd w:val="clear" w:color="auto" w:fill="FFFFFF"/>
        </w:rPr>
        <w:t>Скалы здесь – обители Богов.</w:t>
      </w:r>
    </w:p>
    <w:p w14:paraId="6D18E2B2" w14:textId="77777777" w:rsidR="0025411B" w:rsidRPr="002E4EA5" w:rsidRDefault="00000000" w:rsidP="002E4EA5">
      <w:pPr>
        <w:pStyle w:val="a6"/>
        <w:spacing w:before="0" w:beforeAutospacing="0"/>
        <w:contextualSpacing/>
        <w:rPr>
          <w:sz w:val="28"/>
          <w:szCs w:val="28"/>
        </w:rPr>
      </w:pPr>
      <w:r w:rsidRPr="002E4EA5">
        <w:rPr>
          <w:rFonts w:eastAsia="Verdana"/>
          <w:color w:val="212529"/>
          <w:sz w:val="28"/>
          <w:szCs w:val="28"/>
          <w:shd w:val="clear" w:color="auto" w:fill="FFFFFF"/>
        </w:rPr>
        <w:t>В памяти живут герои Трои.</w:t>
      </w:r>
    </w:p>
    <w:p w14:paraId="6EBDB6E7" w14:textId="77777777" w:rsidR="0025411B" w:rsidRPr="002E4EA5" w:rsidRDefault="00000000" w:rsidP="002E4EA5">
      <w:pPr>
        <w:pStyle w:val="a6"/>
        <w:spacing w:before="0" w:beforeAutospacing="0"/>
        <w:ind w:left="1440"/>
        <w:contextualSpacing/>
        <w:rPr>
          <w:sz w:val="28"/>
          <w:szCs w:val="28"/>
        </w:rPr>
      </w:pPr>
      <w:r w:rsidRPr="002E4EA5">
        <w:rPr>
          <w:rFonts w:eastAsia="Verdana"/>
          <w:color w:val="212529"/>
          <w:sz w:val="28"/>
          <w:szCs w:val="28"/>
          <w:shd w:val="clear" w:color="auto" w:fill="FFFFFF"/>
        </w:rPr>
        <w:t xml:space="preserve">Лина </w:t>
      </w:r>
      <w:proofErr w:type="spellStart"/>
      <w:r w:rsidRPr="002E4EA5">
        <w:rPr>
          <w:rFonts w:eastAsia="Verdana"/>
          <w:color w:val="212529"/>
          <w:sz w:val="28"/>
          <w:szCs w:val="28"/>
          <w:shd w:val="clear" w:color="auto" w:fill="FFFFFF"/>
        </w:rPr>
        <w:t>Томчи</w:t>
      </w:r>
      <w:proofErr w:type="spellEnd"/>
    </w:p>
    <w:p w14:paraId="7F1EC003" w14:textId="77777777" w:rsidR="0025411B" w:rsidRPr="002E4EA5" w:rsidRDefault="0025411B" w:rsidP="002E4EA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9B93C48" w14:textId="77777777" w:rsidR="0025411B" w:rsidRPr="002E4EA5" w:rsidRDefault="00000000" w:rsidP="002E4EA5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2.Освоение нового материала</w:t>
      </w:r>
    </w:p>
    <w:p w14:paraId="324A867A" w14:textId="77777777" w:rsidR="0025411B" w:rsidRPr="002E4EA5" w:rsidRDefault="00000000" w:rsidP="002E4EA5">
      <w:pPr>
        <w:spacing w:line="240" w:lineRule="auto"/>
        <w:ind w:firstLin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 xml:space="preserve">2.1. Осуществление учебных действий по освоению нового материала  </w:t>
      </w:r>
    </w:p>
    <w:p w14:paraId="7015B482" w14:textId="77777777" w:rsidR="0025411B" w:rsidRPr="002E4EA5" w:rsidRDefault="00000000" w:rsidP="002E4EA5">
      <w:pPr>
        <w:pStyle w:val="a6"/>
        <w:spacing w:before="0" w:beforeAutospacing="0" w:after="120" w:afterAutospacing="0"/>
        <w:contextualSpacing/>
        <w:rPr>
          <w:rFonts w:eastAsia="Arial Unicode MS"/>
          <w:color w:val="000000"/>
          <w:sz w:val="28"/>
          <w:szCs w:val="28"/>
        </w:rPr>
      </w:pPr>
      <w:r w:rsidRPr="002E4EA5">
        <w:rPr>
          <w:rFonts w:eastAsia="Arial Unicode MS"/>
          <w:color w:val="000000"/>
          <w:sz w:val="28"/>
          <w:szCs w:val="28"/>
          <w:shd w:val="clear" w:color="auto" w:fill="FFFFFF"/>
        </w:rPr>
        <w:t>Фронтальная работа с настенной картой, с картой со слайда и с атласом. Практическая работа в контурной карте.</w:t>
      </w:r>
    </w:p>
    <w:p w14:paraId="0BBAD64B" w14:textId="77777777" w:rsidR="0025411B" w:rsidRPr="002E4EA5" w:rsidRDefault="00000000" w:rsidP="002E4EA5">
      <w:pPr>
        <w:pStyle w:val="a6"/>
        <w:spacing w:before="0" w:beforeAutospacing="0" w:after="120" w:afterAutospacing="0"/>
        <w:contextualSpacing/>
        <w:rPr>
          <w:rFonts w:eastAsia="Arial Unicode MS"/>
          <w:color w:val="000000"/>
          <w:sz w:val="28"/>
          <w:szCs w:val="28"/>
        </w:rPr>
      </w:pPr>
      <w:r w:rsidRPr="002E4EA5">
        <w:rPr>
          <w:rFonts w:eastAsia="Arial Unicode MS"/>
          <w:b/>
          <w:bCs/>
          <w:color w:val="000000"/>
          <w:sz w:val="28"/>
          <w:szCs w:val="28"/>
          <w:shd w:val="clear" w:color="auto" w:fill="FFFFFF"/>
        </w:rPr>
        <w:t>Местоположение Древней Греции. </w:t>
      </w:r>
      <w:r w:rsidRPr="002E4EA5">
        <w:rPr>
          <w:rFonts w:eastAsia="Arial Unicode MS"/>
          <w:color w:val="000000"/>
          <w:sz w:val="28"/>
          <w:szCs w:val="28"/>
          <w:shd w:val="clear" w:color="auto" w:fill="FFFFFF"/>
        </w:rPr>
        <w:t>Используется прием «Помоги соседу»</w:t>
      </w:r>
    </w:p>
    <w:p w14:paraId="19BBA07D" w14:textId="77777777" w:rsidR="0025411B" w:rsidRPr="002E4EA5" w:rsidRDefault="00000000" w:rsidP="002E4EA5">
      <w:pPr>
        <w:pStyle w:val="a6"/>
        <w:spacing w:before="0" w:beforeAutospacing="0" w:after="120" w:afterAutospacing="0"/>
        <w:contextualSpacing/>
        <w:rPr>
          <w:rFonts w:eastAsia="Arial Unicode MS"/>
          <w:color w:val="000000"/>
          <w:sz w:val="28"/>
          <w:szCs w:val="28"/>
        </w:rPr>
      </w:pPr>
      <w:r w:rsidRPr="002E4EA5">
        <w:rPr>
          <w:rFonts w:eastAsia="Arial Unicode MS"/>
          <w:color w:val="000000"/>
          <w:sz w:val="28"/>
          <w:szCs w:val="28"/>
          <w:shd w:val="clear" w:color="auto" w:fill="FFFFFF"/>
        </w:rPr>
        <w:t>Учитель показывает на карте Европы, просит описать географическое положение Древней Греции: - В какой части света находится Греция? Покажите на карте. Не забывайте помочь соседу ориентироваться в атласе.</w:t>
      </w:r>
    </w:p>
    <w:p w14:paraId="4E089973" w14:textId="77777777" w:rsidR="0025411B" w:rsidRPr="002E4EA5" w:rsidRDefault="00000000" w:rsidP="002E4EA5">
      <w:pPr>
        <w:pStyle w:val="a6"/>
        <w:spacing w:before="0" w:beforeAutospacing="0" w:after="120" w:afterAutospacing="0"/>
        <w:contextualSpacing/>
        <w:rPr>
          <w:rFonts w:eastAsia="Arial Unicode MS"/>
          <w:color w:val="000000"/>
          <w:sz w:val="28"/>
          <w:szCs w:val="28"/>
        </w:rPr>
      </w:pPr>
      <w:r w:rsidRPr="002E4EA5">
        <w:rPr>
          <w:rFonts w:eastAsia="Arial Unicode MS"/>
          <w:color w:val="000000"/>
          <w:sz w:val="28"/>
          <w:szCs w:val="28"/>
          <w:shd w:val="clear" w:color="auto" w:fill="FFFFFF"/>
        </w:rPr>
        <w:t>Древняя Греция – страна на юге Европы, расположена на Балканском полуострове.</w:t>
      </w:r>
    </w:p>
    <w:p w14:paraId="3AF3B9E7" w14:textId="77777777" w:rsidR="0025411B" w:rsidRPr="002E4EA5" w:rsidRDefault="00000000" w:rsidP="002E4EA5">
      <w:pPr>
        <w:pStyle w:val="a6"/>
        <w:spacing w:before="0" w:beforeAutospacing="0" w:after="120" w:afterAutospacing="0"/>
        <w:contextualSpacing/>
        <w:rPr>
          <w:rFonts w:eastAsia="Arial Unicode MS"/>
          <w:color w:val="000000"/>
          <w:sz w:val="28"/>
          <w:szCs w:val="28"/>
        </w:rPr>
      </w:pPr>
      <w:r w:rsidRPr="002E4EA5">
        <w:rPr>
          <w:rFonts w:eastAsia="Arial Unicode MS"/>
          <w:color w:val="000000"/>
          <w:sz w:val="28"/>
          <w:szCs w:val="28"/>
          <w:shd w:val="clear" w:color="auto" w:fill="FFFFFF"/>
        </w:rPr>
        <w:t>- Почему это полуостров?</w:t>
      </w:r>
    </w:p>
    <w:p w14:paraId="332FA6B0" w14:textId="77777777" w:rsidR="0025411B" w:rsidRPr="002E4EA5" w:rsidRDefault="00000000" w:rsidP="002E4EA5">
      <w:pPr>
        <w:pStyle w:val="a6"/>
        <w:spacing w:before="0" w:beforeAutospacing="0" w:after="120" w:afterAutospacing="0"/>
        <w:contextualSpacing/>
        <w:rPr>
          <w:rFonts w:eastAsia="Arial Unicode MS"/>
          <w:color w:val="000000"/>
          <w:sz w:val="28"/>
          <w:szCs w:val="28"/>
        </w:rPr>
      </w:pPr>
      <w:r w:rsidRPr="002E4EA5">
        <w:rPr>
          <w:rFonts w:eastAsia="Arial Unicode MS"/>
          <w:color w:val="000000"/>
          <w:sz w:val="28"/>
          <w:szCs w:val="28"/>
          <w:shd w:val="clear" w:color="auto" w:fill="FFFFFF"/>
        </w:rPr>
        <w:t>- Покажите на карте Древнюю Грецию? С чем граничит по сторонам горизонта?</w:t>
      </w:r>
    </w:p>
    <w:p w14:paraId="461A8AA0" w14:textId="77777777" w:rsidR="0025411B" w:rsidRPr="002E4EA5" w:rsidRDefault="00000000" w:rsidP="002E4EA5">
      <w:pPr>
        <w:pStyle w:val="a6"/>
        <w:spacing w:before="0" w:beforeAutospacing="0" w:after="120" w:afterAutospacing="0"/>
        <w:contextualSpacing/>
        <w:rPr>
          <w:rFonts w:eastAsia="Arial Unicode MS"/>
          <w:color w:val="000000"/>
          <w:sz w:val="28"/>
          <w:szCs w:val="28"/>
        </w:rPr>
      </w:pPr>
      <w:r w:rsidRPr="002E4EA5">
        <w:rPr>
          <w:rFonts w:eastAsia="Arial Unicode MS"/>
          <w:color w:val="000000"/>
          <w:sz w:val="28"/>
          <w:szCs w:val="28"/>
          <w:shd w:val="clear" w:color="auto" w:fill="FFFFFF"/>
        </w:rPr>
        <w:t>Подпишите в контурной карте моря, омывающие Древнюю Грецию. Помогите соседу.</w:t>
      </w:r>
    </w:p>
    <w:p w14:paraId="0344EA0E" w14:textId="77777777" w:rsidR="0025411B" w:rsidRPr="002E4EA5" w:rsidRDefault="00000000" w:rsidP="002E4EA5">
      <w:pPr>
        <w:pStyle w:val="a6"/>
        <w:spacing w:before="0" w:beforeAutospacing="0" w:after="120" w:afterAutospacing="0"/>
        <w:contextualSpacing/>
        <w:rPr>
          <w:rFonts w:eastAsia="Arial Unicode MS"/>
          <w:color w:val="000000"/>
          <w:sz w:val="28"/>
          <w:szCs w:val="28"/>
        </w:rPr>
      </w:pPr>
      <w:r w:rsidRPr="002E4EA5">
        <w:rPr>
          <w:rFonts w:eastAsia="Arial Unicode MS"/>
          <w:color w:val="000000"/>
          <w:sz w:val="28"/>
          <w:szCs w:val="28"/>
          <w:shd w:val="clear" w:color="auto" w:fill="FFFFFF"/>
        </w:rPr>
        <w:t>Учитель рассказывает и показывает на карте.</w:t>
      </w:r>
    </w:p>
    <w:p w14:paraId="05D3CAF8" w14:textId="77777777" w:rsidR="0025411B" w:rsidRPr="002E4EA5" w:rsidRDefault="00000000" w:rsidP="002E4EA5">
      <w:pPr>
        <w:pStyle w:val="a6"/>
        <w:spacing w:before="0" w:beforeAutospacing="0" w:after="120" w:afterAutospacing="0"/>
        <w:contextualSpacing/>
        <w:rPr>
          <w:rFonts w:eastAsia="Arial Unicode MS"/>
          <w:color w:val="000000"/>
          <w:sz w:val="28"/>
          <w:szCs w:val="28"/>
        </w:rPr>
      </w:pPr>
      <w:r w:rsidRPr="002E4EA5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- Страна разделена на три части. Северная и Средняя Греции отделены горами, есть соединяющий их проход – </w:t>
      </w:r>
      <w:proofErr w:type="spellStart"/>
      <w:r w:rsidRPr="002E4EA5">
        <w:rPr>
          <w:rFonts w:eastAsia="Arial Unicode MS"/>
          <w:color w:val="000000"/>
          <w:sz w:val="28"/>
          <w:szCs w:val="28"/>
          <w:shd w:val="clear" w:color="auto" w:fill="FFFFFF"/>
        </w:rPr>
        <w:t>Фермопильский</w:t>
      </w:r>
      <w:proofErr w:type="spellEnd"/>
      <w:r w:rsidRPr="002E4EA5">
        <w:rPr>
          <w:rFonts w:eastAsia="Arial Unicode MS"/>
          <w:color w:val="000000"/>
          <w:sz w:val="28"/>
          <w:szCs w:val="28"/>
          <w:shd w:val="clear" w:color="auto" w:fill="FFFFFF"/>
        </w:rPr>
        <w:t>. Средняя Греция соединена с Южной частью (Пелопоннес) Коринфским перешейком. Покажите на карте основные части Греции.</w:t>
      </w:r>
    </w:p>
    <w:p w14:paraId="291E4232" w14:textId="77777777" w:rsidR="0025411B" w:rsidRPr="002E4EA5" w:rsidRDefault="00000000" w:rsidP="002E4EA5">
      <w:pPr>
        <w:pStyle w:val="a6"/>
        <w:spacing w:before="0" w:beforeAutospacing="0" w:after="120" w:afterAutospacing="0"/>
        <w:contextualSpacing/>
        <w:rPr>
          <w:rFonts w:eastAsia="Arial Unicode MS"/>
          <w:color w:val="000000"/>
          <w:sz w:val="28"/>
          <w:szCs w:val="28"/>
        </w:rPr>
      </w:pPr>
      <w:r w:rsidRPr="002E4EA5">
        <w:rPr>
          <w:rFonts w:eastAsia="Arial Unicode MS"/>
          <w:color w:val="000000"/>
          <w:sz w:val="28"/>
          <w:szCs w:val="28"/>
          <w:shd w:val="clear" w:color="auto" w:fill="FFFFFF"/>
        </w:rPr>
        <w:t>В контурной карте линиями отделите части страны и подпишите их названия.</w:t>
      </w:r>
    </w:p>
    <w:p w14:paraId="08DE482F" w14:textId="77777777" w:rsidR="0025411B" w:rsidRPr="002E4EA5" w:rsidRDefault="00000000" w:rsidP="002E4EA5">
      <w:pPr>
        <w:pStyle w:val="a6"/>
        <w:spacing w:before="0" w:beforeAutospacing="0" w:after="120" w:afterAutospacing="0"/>
        <w:contextualSpacing/>
        <w:rPr>
          <w:rFonts w:eastAsia="Arial Unicode MS"/>
          <w:color w:val="000000"/>
          <w:sz w:val="28"/>
          <w:szCs w:val="28"/>
        </w:rPr>
      </w:pPr>
      <w:r w:rsidRPr="002E4EA5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Найдите и подпишите самую высокую гору в Греции -Олимп, </w:t>
      </w:r>
      <w:proofErr w:type="spellStart"/>
      <w:r w:rsidRPr="002E4EA5">
        <w:rPr>
          <w:rFonts w:eastAsia="Arial Unicode MS"/>
          <w:color w:val="000000"/>
          <w:sz w:val="28"/>
          <w:szCs w:val="28"/>
          <w:shd w:val="clear" w:color="auto" w:fill="FFFFFF"/>
        </w:rPr>
        <w:t>Фермопильский</w:t>
      </w:r>
      <w:proofErr w:type="spellEnd"/>
      <w:r w:rsidRPr="002E4EA5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проход и Коринфский перешеек.</w:t>
      </w:r>
    </w:p>
    <w:p w14:paraId="5283D700" w14:textId="77777777" w:rsidR="0025411B" w:rsidRPr="002E4EA5" w:rsidRDefault="00000000" w:rsidP="002E4EA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ходе просмотра видеоролика учащиеся отвечают на вопросы. Далее предложите им составить план рассказа по этому материалу.</w:t>
      </w:r>
    </w:p>
    <w:p w14:paraId="26DC0BBB" w14:textId="77777777" w:rsidR="0025411B" w:rsidRPr="002E4EA5" w:rsidRDefault="00000000" w:rsidP="002E4EA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Примерный вариант плана:</w:t>
      </w:r>
    </w:p>
    <w:p w14:paraId="62BAD64E" w14:textId="77777777" w:rsidR="0025411B" w:rsidRPr="002E4EA5" w:rsidRDefault="00000000" w:rsidP="002E4EA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Местоположение</w:t>
      </w:r>
    </w:p>
    <w:p w14:paraId="34BC5237" w14:textId="77777777" w:rsidR="0025411B" w:rsidRPr="002E4EA5" w:rsidRDefault="00000000" w:rsidP="002E4EA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Климат</w:t>
      </w:r>
    </w:p>
    <w:p w14:paraId="37AAE6B1" w14:textId="77777777" w:rsidR="0025411B" w:rsidRPr="002E4EA5" w:rsidRDefault="00000000" w:rsidP="002E4EA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Природные условия</w:t>
      </w:r>
    </w:p>
    <w:p w14:paraId="3260DE8E" w14:textId="77777777" w:rsidR="0025411B" w:rsidRPr="002E4EA5" w:rsidRDefault="00000000" w:rsidP="002E4EA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Занятия населения</w:t>
      </w:r>
    </w:p>
    <w:p w14:paraId="4946C7A6" w14:textId="77777777" w:rsidR="0025411B" w:rsidRPr="002E4EA5" w:rsidRDefault="0025411B" w:rsidP="002E4EA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B6611E2" w14:textId="77777777" w:rsidR="0025411B" w:rsidRPr="002E4EA5" w:rsidRDefault="00000000" w:rsidP="002E4EA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3.Применение изученного материала</w:t>
      </w:r>
    </w:p>
    <w:p w14:paraId="55C8D820" w14:textId="77777777" w:rsidR="0025411B" w:rsidRPr="002E4EA5" w:rsidRDefault="00000000" w:rsidP="002E4EA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3.1. Применение знаний, в том числе в новых ситуациях</w:t>
      </w:r>
    </w:p>
    <w:p w14:paraId="15183957" w14:textId="77777777" w:rsidR="0025411B" w:rsidRPr="002E4EA5" w:rsidRDefault="00000000" w:rsidP="002E4EA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Предложите учащимся выполнить задание. </w:t>
      </w:r>
    </w:p>
    <w:p w14:paraId="5D5C7FCB" w14:textId="77777777" w:rsidR="0025411B" w:rsidRPr="002E4EA5" w:rsidRDefault="00000000" w:rsidP="002E4EA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Задания отображаются на интерактивной доске на сайте «</w:t>
      </w:r>
      <w:proofErr w:type="spellStart"/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Библеотека</w:t>
      </w:r>
      <w:proofErr w:type="spellEnd"/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Цок».</w:t>
      </w:r>
    </w:p>
    <w:p w14:paraId="409F69A2" w14:textId="77777777" w:rsidR="0025411B" w:rsidRPr="002E4EA5" w:rsidRDefault="00000000" w:rsidP="002E4EA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Правильные ответы</w:t>
      </w:r>
    </w:p>
    <w:p w14:paraId="3EA4525B" w14:textId="77777777" w:rsidR="0025411B" w:rsidRPr="002E4EA5" w:rsidRDefault="00000000" w:rsidP="002E4EA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Занятия населения:</w:t>
      </w:r>
    </w:p>
    <w:p w14:paraId="40F8331E" w14:textId="77777777" w:rsidR="0025411B" w:rsidRPr="002E4EA5" w:rsidRDefault="00000000" w:rsidP="002E4EA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выращивание оливок,</w:t>
      </w:r>
    </w:p>
    <w:p w14:paraId="0CCDD95F" w14:textId="77777777" w:rsidR="0025411B" w:rsidRPr="002E4EA5" w:rsidRDefault="00000000" w:rsidP="002E4EA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скотоводство,</w:t>
      </w:r>
    </w:p>
    <w:p w14:paraId="5018D253" w14:textId="77777777" w:rsidR="0025411B" w:rsidRPr="002E4EA5" w:rsidRDefault="00000000" w:rsidP="002E4EA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керамика,</w:t>
      </w:r>
    </w:p>
    <w:p w14:paraId="6349988F" w14:textId="77777777" w:rsidR="0025411B" w:rsidRPr="002E4EA5" w:rsidRDefault="00000000" w:rsidP="002E4EA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торговля,</w:t>
      </w:r>
    </w:p>
    <w:p w14:paraId="196EA10F" w14:textId="77777777" w:rsidR="0025411B" w:rsidRPr="002E4EA5" w:rsidRDefault="00000000" w:rsidP="002E4EA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виноградарство,</w:t>
      </w:r>
    </w:p>
    <w:p w14:paraId="442580A2" w14:textId="77777777" w:rsidR="0025411B" w:rsidRPr="002E4EA5" w:rsidRDefault="00000000" w:rsidP="002E4EA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виноделие,</w:t>
      </w:r>
    </w:p>
    <w:p w14:paraId="6DC4ABED" w14:textId="77777777" w:rsidR="0025411B" w:rsidRPr="002E4EA5" w:rsidRDefault="00000000" w:rsidP="002E4EA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садоводство,</w:t>
      </w:r>
    </w:p>
    <w:p w14:paraId="2D04A493" w14:textId="77777777" w:rsidR="0025411B" w:rsidRPr="002E4EA5" w:rsidRDefault="00000000" w:rsidP="002E4EA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ювелирное дело,</w:t>
      </w:r>
    </w:p>
    <w:p w14:paraId="262A7073" w14:textId="77777777" w:rsidR="0025411B" w:rsidRPr="002E4EA5" w:rsidRDefault="00000000" w:rsidP="002E4EA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рыболовство,</w:t>
      </w:r>
    </w:p>
    <w:p w14:paraId="4528A579" w14:textId="77777777" w:rsidR="0025411B" w:rsidRPr="002E4EA5" w:rsidRDefault="00000000" w:rsidP="002E4EA5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строительство.</w:t>
      </w:r>
    </w:p>
    <w:p w14:paraId="4360E78D" w14:textId="77777777" w:rsidR="0025411B" w:rsidRPr="002E4EA5" w:rsidRDefault="00000000" w:rsidP="002E4EA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Природные условия:</w:t>
      </w:r>
    </w:p>
    <w:p w14:paraId="779FE8D5" w14:textId="77777777" w:rsidR="0025411B" w:rsidRPr="002E4EA5" w:rsidRDefault="00000000" w:rsidP="002E4EA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множество бухт,</w:t>
      </w:r>
    </w:p>
    <w:p w14:paraId="4CB420B3" w14:textId="77777777" w:rsidR="0025411B" w:rsidRPr="002E4EA5" w:rsidRDefault="00000000" w:rsidP="002E4EA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каменистые почвы,</w:t>
      </w:r>
    </w:p>
    <w:p w14:paraId="35574D77" w14:textId="77777777" w:rsidR="0025411B" w:rsidRPr="002E4EA5" w:rsidRDefault="00000000" w:rsidP="002E4EA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полезные ископаемые,</w:t>
      </w:r>
    </w:p>
    <w:p w14:paraId="7143B148" w14:textId="77777777" w:rsidR="0025411B" w:rsidRPr="002E4EA5" w:rsidRDefault="00000000" w:rsidP="002E4EA5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отсутствие крупных рек.</w:t>
      </w:r>
    </w:p>
    <w:p w14:paraId="4CF51C4E" w14:textId="77777777" w:rsidR="0025411B" w:rsidRPr="002E4EA5" w:rsidRDefault="00000000" w:rsidP="002E4EA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Обобщая ответы учащихся, подведите их к пониманию о влиянии природных условий Древней Греции на занятия её населения.</w:t>
      </w:r>
    </w:p>
    <w:p w14:paraId="724BADA1" w14:textId="77777777" w:rsidR="0025411B" w:rsidRPr="002E4EA5" w:rsidRDefault="00000000" w:rsidP="002E4EA5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Выберите 2-3 элемента, например «морская торговля», «рыболовство», и предложите учащимся обосновать свои ответы. Уместно задать вопрос: какие элементы являются лишними?</w:t>
      </w:r>
    </w:p>
    <w:p w14:paraId="5C50FCC3" w14:textId="77777777" w:rsidR="0025411B" w:rsidRPr="002E4EA5" w:rsidRDefault="00000000" w:rsidP="002E4EA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4. Проверка приобретенных знаний, умений и навыков</w:t>
      </w:r>
    </w:p>
    <w:p w14:paraId="29FDA7AC" w14:textId="77777777" w:rsidR="0025411B" w:rsidRPr="002E4EA5" w:rsidRDefault="00000000" w:rsidP="002E4EA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>4.1 Диагностика, самодиагностика</w:t>
      </w:r>
    </w:p>
    <w:p w14:paraId="03163B5E" w14:textId="77777777" w:rsidR="0025411B" w:rsidRPr="002E4EA5" w:rsidRDefault="00000000" w:rsidP="002E4EA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hAnsi="Times New Roman" w:cs="Times New Roman"/>
          <w:color w:val="212529"/>
          <w:sz w:val="28"/>
          <w:szCs w:val="28"/>
          <w:shd w:val="clear" w:color="auto" w:fill="F8FCFF"/>
        </w:rPr>
        <w:t>Предложите учащимся выполнить задание. Далее целесообразно сравнить полученные учащимися знания с уже изученным ими материалом. Возможные варианты организации этой работы: фронтальная беседа или групповая работа. Тема для сравнения: «Природные условия Древнего Египта и Древней Греции и их влияние на занятие населения». По окончании этой работы учащиеся самостоятельно формулируют вывод (выводы).</w:t>
      </w:r>
    </w:p>
    <w:p w14:paraId="06F03C60" w14:textId="77777777" w:rsidR="0025411B" w:rsidRPr="002E4EA5" w:rsidRDefault="0025411B" w:rsidP="002E4EA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948DD55" w14:textId="77777777" w:rsidR="0025411B" w:rsidRPr="002E4EA5" w:rsidRDefault="00000000" w:rsidP="002E4EA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4E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B887876" wp14:editId="3D824040">
            <wp:extent cx="7286625" cy="1476375"/>
            <wp:effectExtent l="0" t="0" r="13335" b="1905"/>
            <wp:docPr id="3" name="Рисунок 3" descr="C:\Users\ТАНЗИЛА\Downloads\2024-12-08_02-02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ТАНЗИЛА\Downloads\2024-12-08_02-02-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EA5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48E7BAFB" wp14:editId="7CFCFFF4">
            <wp:extent cx="7286625" cy="3352800"/>
            <wp:effectExtent l="0" t="0" r="9525" b="0"/>
            <wp:docPr id="1" name="Рисунок 1" descr="C:\Users\ТАНЗИЛА\Downloads\2024-12-08_02-01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ТАНЗИЛА\Downloads\2024-12-08_02-01-5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FE807" w14:textId="77777777" w:rsidR="0025411B" w:rsidRPr="002E4EA5" w:rsidRDefault="0025411B" w:rsidP="002E4EA5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9551D25" w14:textId="77777777" w:rsidR="0025411B" w:rsidRPr="002E4EA5" w:rsidRDefault="0025411B" w:rsidP="002E4EA5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14C1505" w14:textId="77777777" w:rsidR="0025411B" w:rsidRPr="002E4EA5" w:rsidRDefault="0025411B" w:rsidP="002E4EA5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ECF2EF7" w14:textId="77777777" w:rsidR="0025411B" w:rsidRPr="002E4EA5" w:rsidRDefault="00000000" w:rsidP="002E4EA5">
      <w:pPr>
        <w:numPr>
          <w:ilvl w:val="0"/>
          <w:numId w:val="1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4EA5">
        <w:rPr>
          <w:rFonts w:ascii="Times New Roman" w:hAnsi="Times New Roman" w:cs="Times New Roman"/>
          <w:b/>
          <w:sz w:val="28"/>
          <w:szCs w:val="28"/>
        </w:rPr>
        <w:t xml:space="preserve">Подведение итогов, домашнее задание. </w:t>
      </w:r>
    </w:p>
    <w:p w14:paraId="1D49A4E1" w14:textId="77777777" w:rsidR="0025411B" w:rsidRPr="002E4EA5" w:rsidRDefault="00000000" w:rsidP="002E4EA5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4EA5">
        <w:rPr>
          <w:color w:val="000000"/>
          <w:sz w:val="28"/>
          <w:szCs w:val="28"/>
          <w:shd w:val="clear" w:color="auto" w:fill="FFFFFF"/>
        </w:rPr>
        <w:t>Греция - бедная страна, в древности с трудом обеспечивала себя хлебом. В то же время её природные условия были благоприятными для развития ремёсел (кузнечного, оружейного, гончарного, ювелирного, ткацкого).</w:t>
      </w:r>
    </w:p>
    <w:p w14:paraId="2D471BFD" w14:textId="77777777" w:rsidR="0025411B" w:rsidRPr="002E4EA5" w:rsidRDefault="00000000" w:rsidP="002E4EA5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4EA5">
        <w:rPr>
          <w:b/>
          <w:bCs/>
          <w:color w:val="000000"/>
          <w:sz w:val="28"/>
          <w:szCs w:val="28"/>
          <w:u w:val="single"/>
          <w:shd w:val="clear" w:color="auto" w:fill="FFFFFF"/>
        </w:rPr>
        <w:t>На листах оценивания оцените свою деятельность. </w:t>
      </w:r>
      <w:r w:rsidRPr="002E4EA5">
        <w:rPr>
          <w:b/>
          <w:bCs/>
          <w:color w:val="000000"/>
          <w:sz w:val="28"/>
          <w:szCs w:val="28"/>
          <w:shd w:val="clear" w:color="auto" w:fill="FFFFFF"/>
        </w:rPr>
        <w:t>Оценки за урок.</w:t>
      </w:r>
    </w:p>
    <w:p w14:paraId="1C0980FE" w14:textId="77777777" w:rsidR="0025411B" w:rsidRPr="002E4EA5" w:rsidRDefault="00000000" w:rsidP="002E4EA5">
      <w:pPr>
        <w:pStyle w:val="a6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E4EA5">
        <w:rPr>
          <w:b/>
          <w:bCs/>
          <w:color w:val="000000"/>
          <w:sz w:val="28"/>
          <w:szCs w:val="28"/>
          <w:shd w:val="clear" w:color="auto" w:fill="FFFFFF"/>
        </w:rPr>
        <w:t>Вопрос:</w:t>
      </w:r>
      <w:r w:rsidRPr="002E4EA5">
        <w:rPr>
          <w:color w:val="000000"/>
          <w:sz w:val="28"/>
          <w:szCs w:val="28"/>
          <w:shd w:val="clear" w:color="auto" w:fill="FFFFFF"/>
        </w:rPr>
        <w:t> Поднимите руки, кто хотел бы посетить Грецию?</w:t>
      </w:r>
    </w:p>
    <w:p w14:paraId="33A66013" w14:textId="77777777" w:rsidR="0025411B" w:rsidRPr="002E4EA5" w:rsidRDefault="0025411B" w:rsidP="002E4EA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0C07D8A" w14:textId="77777777" w:rsidR="0025411B" w:rsidRPr="002E4EA5" w:rsidRDefault="0025411B" w:rsidP="002E4EA5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9CD94B" w14:textId="77777777" w:rsidR="0025411B" w:rsidRPr="002E4EA5" w:rsidRDefault="0025411B" w:rsidP="002E4EA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5411B" w:rsidRPr="002E4EA5" w:rsidSect="002E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204E2" w14:textId="77777777" w:rsidR="00E907D7" w:rsidRDefault="00E907D7">
      <w:pPr>
        <w:spacing w:line="240" w:lineRule="auto"/>
      </w:pPr>
      <w:r>
        <w:separator/>
      </w:r>
    </w:p>
  </w:endnote>
  <w:endnote w:type="continuationSeparator" w:id="0">
    <w:p w14:paraId="1304C644" w14:textId="77777777" w:rsidR="00E907D7" w:rsidRDefault="00E90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SimSun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20065" w14:textId="77777777" w:rsidR="00E907D7" w:rsidRDefault="00E907D7">
      <w:pPr>
        <w:spacing w:after="0"/>
      </w:pPr>
      <w:r>
        <w:separator/>
      </w:r>
    </w:p>
  </w:footnote>
  <w:footnote w:type="continuationSeparator" w:id="0">
    <w:p w14:paraId="2873F740" w14:textId="77777777" w:rsidR="00E907D7" w:rsidRDefault="00E907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C72"/>
    <w:multiLevelType w:val="multilevel"/>
    <w:tmpl w:val="02842C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A318F"/>
    <w:multiLevelType w:val="multilevel"/>
    <w:tmpl w:val="049A31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955"/>
    <w:multiLevelType w:val="multilevel"/>
    <w:tmpl w:val="0EAA4955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D173F8F"/>
    <w:multiLevelType w:val="multilevel"/>
    <w:tmpl w:val="1D173F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B07F0"/>
    <w:multiLevelType w:val="multilevel"/>
    <w:tmpl w:val="218B0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13D43"/>
    <w:multiLevelType w:val="multilevel"/>
    <w:tmpl w:val="40E13D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370E5"/>
    <w:multiLevelType w:val="multilevel"/>
    <w:tmpl w:val="4F0370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F4E58"/>
    <w:multiLevelType w:val="multilevel"/>
    <w:tmpl w:val="59AF4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3437961">
    <w:abstractNumId w:val="7"/>
  </w:num>
  <w:num w:numId="2" w16cid:durableId="952204827">
    <w:abstractNumId w:val="2"/>
  </w:num>
  <w:num w:numId="3" w16cid:durableId="146554956">
    <w:abstractNumId w:val="4"/>
  </w:num>
  <w:num w:numId="4" w16cid:durableId="1476526507">
    <w:abstractNumId w:val="3"/>
  </w:num>
  <w:num w:numId="5" w16cid:durableId="2035227989">
    <w:abstractNumId w:val="6"/>
  </w:num>
  <w:num w:numId="6" w16cid:durableId="1244416476">
    <w:abstractNumId w:val="1"/>
  </w:num>
  <w:num w:numId="7" w16cid:durableId="1002045802">
    <w:abstractNumId w:val="0"/>
  </w:num>
  <w:num w:numId="8" w16cid:durableId="447939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B4"/>
    <w:rsid w:val="00000AAE"/>
    <w:rsid w:val="0000698C"/>
    <w:rsid w:val="00043953"/>
    <w:rsid w:val="00051FEB"/>
    <w:rsid w:val="00070273"/>
    <w:rsid w:val="000939DA"/>
    <w:rsid w:val="000F03E8"/>
    <w:rsid w:val="001470C9"/>
    <w:rsid w:val="001A1E1B"/>
    <w:rsid w:val="001B029B"/>
    <w:rsid w:val="001C0043"/>
    <w:rsid w:val="001D4AAA"/>
    <w:rsid w:val="00250611"/>
    <w:rsid w:val="0025411B"/>
    <w:rsid w:val="00255A34"/>
    <w:rsid w:val="002801DE"/>
    <w:rsid w:val="002A440F"/>
    <w:rsid w:val="002E238C"/>
    <w:rsid w:val="002E4EA5"/>
    <w:rsid w:val="002E61F2"/>
    <w:rsid w:val="00322E20"/>
    <w:rsid w:val="00345B7B"/>
    <w:rsid w:val="00350C7A"/>
    <w:rsid w:val="00354C47"/>
    <w:rsid w:val="00357A18"/>
    <w:rsid w:val="003D1DF3"/>
    <w:rsid w:val="003E391A"/>
    <w:rsid w:val="003F073C"/>
    <w:rsid w:val="00417BD9"/>
    <w:rsid w:val="00433F42"/>
    <w:rsid w:val="00446BA7"/>
    <w:rsid w:val="004C34F9"/>
    <w:rsid w:val="004E0CB4"/>
    <w:rsid w:val="00501ACA"/>
    <w:rsid w:val="005446FD"/>
    <w:rsid w:val="005A5881"/>
    <w:rsid w:val="00605584"/>
    <w:rsid w:val="006A1E4B"/>
    <w:rsid w:val="006B459F"/>
    <w:rsid w:val="00776FBE"/>
    <w:rsid w:val="007F63F8"/>
    <w:rsid w:val="00835FF1"/>
    <w:rsid w:val="008776BF"/>
    <w:rsid w:val="0089308C"/>
    <w:rsid w:val="008B0A5F"/>
    <w:rsid w:val="008B57ED"/>
    <w:rsid w:val="009219E6"/>
    <w:rsid w:val="009447B7"/>
    <w:rsid w:val="00954842"/>
    <w:rsid w:val="00983566"/>
    <w:rsid w:val="009C3048"/>
    <w:rsid w:val="009D4A7C"/>
    <w:rsid w:val="009E1391"/>
    <w:rsid w:val="00A915B5"/>
    <w:rsid w:val="00AC0384"/>
    <w:rsid w:val="00AD32D6"/>
    <w:rsid w:val="00AD36D5"/>
    <w:rsid w:val="00B82449"/>
    <w:rsid w:val="00C5582E"/>
    <w:rsid w:val="00C76A5A"/>
    <w:rsid w:val="00CA70F4"/>
    <w:rsid w:val="00CC619B"/>
    <w:rsid w:val="00CC709F"/>
    <w:rsid w:val="00CF1138"/>
    <w:rsid w:val="00CF2B65"/>
    <w:rsid w:val="00D146A0"/>
    <w:rsid w:val="00D37A7B"/>
    <w:rsid w:val="00D816CB"/>
    <w:rsid w:val="00DA2F2B"/>
    <w:rsid w:val="00E41615"/>
    <w:rsid w:val="00E83BAE"/>
    <w:rsid w:val="00E907D7"/>
    <w:rsid w:val="00EC48FC"/>
    <w:rsid w:val="00F2711C"/>
    <w:rsid w:val="00F77138"/>
    <w:rsid w:val="00FB32C0"/>
    <w:rsid w:val="00FC7544"/>
    <w:rsid w:val="5EB07CCB"/>
    <w:rsid w:val="79B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02A1"/>
  <w15:docId w15:val="{F5473791-1226-4100-A832-1109122D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-nowrap">
    <w:name w:val="text-nowrap"/>
    <w:basedOn w:val="a0"/>
    <w:qFormat/>
  </w:style>
  <w:style w:type="paragraph" w:customStyle="1" w:styleId="delimiter">
    <w:name w:val="delimiter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-lg">
    <w:name w:val="badge-lg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9B36-F9BA-4F90-A0DD-8FE31673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index</dc:creator>
  <cp:lastModifiedBy>PC</cp:lastModifiedBy>
  <cp:revision>4</cp:revision>
  <dcterms:created xsi:type="dcterms:W3CDTF">2024-12-07T23:03:00Z</dcterms:created>
  <dcterms:modified xsi:type="dcterms:W3CDTF">2025-01-29T15:47:00Z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7D11442480D24533A387259AABF46A38_13</vt:lpwstr>
  </property>
</Properties>
</file>